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72E33" w14:paraId="434AFD95" w14:textId="77777777">
        <w:tc>
          <w:tcPr>
            <w:tcW w:w="509" w:type="dxa"/>
          </w:tcPr>
          <w:p w14:paraId="69B51E67" w14:textId="77777777" w:rsidR="00572E33" w:rsidRDefault="00C62CE7">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45C4835" w14:textId="77777777" w:rsidR="00572E33" w:rsidRDefault="00C62CE7" w:rsidP="00612E85">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w:t>
            </w:r>
            <w:r w:rsidR="00612E85">
              <w:rPr>
                <w:rFonts w:ascii="黑体" w:eastAsia="黑体" w:hAnsi="黑体"/>
                <w:sz w:val="21"/>
                <w:szCs w:val="21"/>
              </w:rPr>
              <w:t>020</w:t>
            </w:r>
            <w:r>
              <w:rPr>
                <w:rFonts w:ascii="黑体" w:eastAsia="黑体" w:hAnsi="黑体"/>
                <w:sz w:val="21"/>
                <w:szCs w:val="21"/>
              </w:rPr>
              <w:fldChar w:fldCharType="end"/>
            </w:r>
            <w:bookmarkEnd w:id="0"/>
          </w:p>
        </w:tc>
      </w:tr>
      <w:tr w:rsidR="00572E33" w14:paraId="1E813934" w14:textId="77777777">
        <w:tc>
          <w:tcPr>
            <w:tcW w:w="509" w:type="dxa"/>
          </w:tcPr>
          <w:p w14:paraId="2EEF1F49" w14:textId="77777777" w:rsidR="00572E33" w:rsidRDefault="00C62CE7">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72E33" w14:paraId="7F129774" w14:textId="77777777">
              <w:trPr>
                <w:trHeight w:hRule="exact" w:val="1021"/>
              </w:trPr>
              <w:tc>
                <w:tcPr>
                  <w:tcW w:w="9242" w:type="dxa"/>
                  <w:vAlign w:val="center"/>
                </w:tcPr>
                <w:p w14:paraId="26900B6A" w14:textId="77777777" w:rsidR="00572E33" w:rsidRDefault="00C62CE7" w:rsidP="00002BF1">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4B660A81" wp14:editId="24ADD9C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C882B6A" wp14:editId="4EF65AF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74934F4" w14:textId="77777777" w:rsidR="00572E33" w:rsidRDefault="00C62CE7" w:rsidP="00612E85">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X </w:t>
            </w:r>
            <w:r w:rsidR="00612E85">
              <w:rPr>
                <w:rFonts w:ascii="黑体" w:eastAsia="黑体" w:hAnsi="黑体"/>
                <w:sz w:val="21"/>
                <w:szCs w:val="21"/>
              </w:rPr>
              <w:t>22</w:t>
            </w:r>
            <w:r>
              <w:rPr>
                <w:rFonts w:ascii="黑体" w:eastAsia="黑体" w:hAnsi="黑体"/>
                <w:sz w:val="21"/>
                <w:szCs w:val="21"/>
              </w:rPr>
              <w:fldChar w:fldCharType="end"/>
            </w:r>
            <w:bookmarkEnd w:id="2"/>
          </w:p>
        </w:tc>
      </w:tr>
    </w:tbl>
    <w:bookmarkStart w:id="3" w:name="_Hlk26473981"/>
    <w:p w14:paraId="5E7C3B15" w14:textId="77777777" w:rsidR="00572E33" w:rsidRDefault="00C62CE7">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5EF38180" w14:textId="77777777" w:rsidR="00572E33" w:rsidRDefault="00C62CE7">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EBBE26B" w14:textId="77777777" w:rsidR="00572E33" w:rsidRDefault="00C62CE7">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8E9F152" w14:textId="77777777" w:rsidR="00572E33" w:rsidRDefault="00C62CE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C0CD7A6" wp14:editId="73B9E94C">
                <wp:simplePos x="0" y="0"/>
                <wp:positionH relativeFrom="page">
                  <wp:posOffset>900430</wp:posOffset>
                </wp:positionH>
                <wp:positionV relativeFrom="page">
                  <wp:posOffset>2700020</wp:posOffset>
                </wp:positionV>
                <wp:extent cx="6120130" cy="0"/>
                <wp:effectExtent l="0" t="0" r="13970" b="19050"/>
                <wp:wrapNone/>
                <wp:docPr id="76"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tTA0QEAAF4DAAAOAAAAZHJzL2Uyb0RvYy54bWysU81uEzEQviPxDpbvZJNUTWGVTQ+pyqVA&#10;pJYHmNjeXQuvx7Kd7OYleAEkbnDiyJ23oTwGY+enLdwQexit5+fzfN+M55dDZ9hW+aDRVnwyGnOm&#10;rECpbVPx93fXL15yFiJYCQatqvhOBX65eP5s3rtSTbFFI5VnBGJD2buKtzG6siiCaFUHYYROWQrW&#10;6DuIdPRNIT30hN6ZYjoez4oevXQehQqBvFf7IF9k/LpWIr6r66AiMxWn3mK2Ptt1ssViDmXjwbVa&#10;HNqAf+iiA23p0hPUFURgG6//guq08BiwjiOBXYF1rYXKHIjNZPwHm9sWnMpcSJzgTjKF/wcr3m5X&#10;nmlZ8YsZZxY6mtH9p+8/P3759eMz2ftvX9nFWZKpd6Gk7KVd+URUDPbW3aD4EJjFZQu2Ubndu50j&#10;iEmqKJ6UpENwdNm6f4OScmATMWs21L5LkKQGG/JodqfRqCEyQc7ZhPQ5owmKY6yA8ljofIivFXYs&#10;/VTcaJtUgxK2NyGmRqA8piS3xWttTJ68sayv+Kvz6XkuCGi0TMGUFnyzXhrPtpB2J3+ZFUUep3nc&#10;WLm/xNgD6cRzr9ga5W7lj2LQEHM3h4VLW/L4nKsfnsXiNwAAAP//AwBQSwMEFAAGAAgAAAAhAOv8&#10;Xe3fAAAADAEAAA8AAABkcnMvZG93bnJldi54bWxMj8FOwzAQRO+V+g/WInGpqJ3QVijEqSogNy4t&#10;IK7beEki4nUau23g63ElJDjOzmjmbb4ebSdONPjWsYZkrkAQV860XGt4fSlv7kD4gGywc0wavsjD&#10;uphOcsyMO/OWTrtQi1jCPkMNTQh9JqWvGrLo564njt6HGyyGKIdamgHPsdx2MlVqJS22HBca7Omh&#10;oepzd7QafPlGh/J7Vs3U+23tKD08Pj+h1tdX4+YeRKAx/IXhgh/RoYhMe3dk40UX9SKJ6EHDIl2m&#10;IC6JRC1XIPa/J1nk8v8TxQ8AAAD//wMAUEsBAi0AFAAGAAgAAAAhALaDOJL+AAAA4QEAABMAAAAA&#10;AAAAAAAAAAAAAAAAAFtDb250ZW50X1R5cGVzXS54bWxQSwECLQAUAAYACAAAACEAOP0h/9YAAACU&#10;AQAACwAAAAAAAAAAAAAAAAAvAQAAX3JlbHMvLnJlbHNQSwECLQAUAAYACAAAACEAWXrUwNEBAABe&#10;AwAADgAAAAAAAAAAAAAAAAAuAgAAZHJzL2Uyb0RvYy54bWxQSwECLQAUAAYACAAAACEA6/xd7d8A&#10;AAAMAQAADwAAAAAAAAAAAAAAAAArBAAAZHJzL2Rvd25yZXYueG1sUEsFBgAAAAAEAAQA8wAAADcF&#10;AAAAAA==&#10;" o:allowoverlap="f">
                <w10:wrap anchorx="page" anchory="page"/>
              </v:line>
            </w:pict>
          </mc:Fallback>
        </mc:AlternateContent>
      </w:r>
    </w:p>
    <w:p w14:paraId="51DBB772" w14:textId="77777777" w:rsidR="00572E33" w:rsidRDefault="00572E33">
      <w:pPr>
        <w:pStyle w:val="afffff0"/>
        <w:framePr w:w="9639" w:h="6976" w:hRule="exact" w:hSpace="0" w:vSpace="0" w:wrap="around" w:hAnchor="page" w:y="6408"/>
        <w:jc w:val="center"/>
        <w:rPr>
          <w:rFonts w:ascii="黑体" w:eastAsia="黑体" w:hAnsi="黑体"/>
          <w:b w:val="0"/>
          <w:bCs w:val="0"/>
          <w:w w:val="100"/>
        </w:rPr>
      </w:pPr>
    </w:p>
    <w:p w14:paraId="75197663" w14:textId="0D884350" w:rsidR="00572E33" w:rsidRDefault="00C62CE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C7193">
        <w:t>梧州猪脚姜加工技术规程</w:t>
      </w:r>
      <w:r>
        <w:fldChar w:fldCharType="end"/>
      </w:r>
      <w:bookmarkEnd w:id="9"/>
    </w:p>
    <w:p w14:paraId="6CDFBC55" w14:textId="77777777" w:rsidR="00572E33" w:rsidRDefault="00572E33">
      <w:pPr>
        <w:framePr w:w="9639" w:h="6974" w:hRule="exact" w:wrap="around" w:vAnchor="page" w:hAnchor="page" w:x="1419" w:y="6408" w:anchorLock="1"/>
        <w:ind w:left="-1418"/>
      </w:pPr>
    </w:p>
    <w:p w14:paraId="5E48F932" w14:textId="77777777" w:rsidR="00572E33" w:rsidRDefault="00C62CE7">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code of practice for processing of </w:t>
      </w:r>
      <w:r w:rsidR="00612E85">
        <w:rPr>
          <w:rFonts w:ascii="黑体" w:eastAsia="黑体" w:hAnsi="黑体"/>
          <w:szCs w:val="28"/>
        </w:rPr>
        <w:t>Wuzhou</w:t>
      </w:r>
      <w:r>
        <w:rPr>
          <w:rFonts w:ascii="黑体" w:eastAsia="黑体" w:hAnsi="黑体"/>
          <w:szCs w:val="28"/>
        </w:rPr>
        <w:t xml:space="preserve"> </w:t>
      </w:r>
      <w:r w:rsidR="00612E85">
        <w:rPr>
          <w:rFonts w:ascii="黑体" w:eastAsia="黑体" w:hAnsi="黑体"/>
          <w:szCs w:val="28"/>
        </w:rPr>
        <w:t>pig foot ginger</w:t>
      </w:r>
      <w:r>
        <w:rPr>
          <w:rFonts w:ascii="黑体" w:eastAsia="黑体" w:hAnsi="黑体"/>
          <w:szCs w:val="28"/>
        </w:rPr>
        <w:fldChar w:fldCharType="end"/>
      </w:r>
      <w:bookmarkEnd w:id="10"/>
    </w:p>
    <w:p w14:paraId="308CD7CB" w14:textId="77777777" w:rsidR="00572E33" w:rsidRDefault="00572E33">
      <w:pPr>
        <w:framePr w:w="9639" w:h="6974" w:hRule="exact" w:wrap="around" w:vAnchor="page" w:hAnchor="page" w:x="1419" w:y="6408" w:anchorLock="1"/>
        <w:spacing w:line="760" w:lineRule="exact"/>
        <w:ind w:left="-1418"/>
      </w:pPr>
    </w:p>
    <w:p w14:paraId="263F5E6A" w14:textId="77777777" w:rsidR="00572E33" w:rsidRDefault="00572E33">
      <w:pPr>
        <w:pStyle w:val="afffffff8"/>
        <w:framePr w:w="9639" w:h="6974" w:hRule="exact" w:wrap="around" w:vAnchor="page" w:hAnchor="page" w:x="1419" w:y="6408" w:anchorLock="1"/>
        <w:textAlignment w:val="bottom"/>
        <w:rPr>
          <w:rFonts w:eastAsia="黑体"/>
          <w:szCs w:val="28"/>
        </w:rPr>
      </w:pPr>
    </w:p>
    <w:p w14:paraId="6815CFEA" w14:textId="704C940F" w:rsidR="00572E33" w:rsidRDefault="00C62CE7">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27D621D2" w14:textId="41D78F5C" w:rsidR="00572E33" w:rsidRDefault="00C62CE7">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7A1DE9">
        <w:rPr>
          <w:sz w:val="21"/>
          <w:szCs w:val="28"/>
        </w:rPr>
        <w:t> </w:t>
      </w:r>
      <w:r w:rsidR="007A1DE9">
        <w:rPr>
          <w:sz w:val="21"/>
          <w:szCs w:val="28"/>
        </w:rPr>
        <w:t> </w:t>
      </w:r>
      <w:r w:rsidR="007A1DE9">
        <w:rPr>
          <w:sz w:val="21"/>
          <w:szCs w:val="28"/>
        </w:rPr>
        <w:t> </w:t>
      </w:r>
      <w:r w:rsidR="007A1DE9">
        <w:rPr>
          <w:sz w:val="21"/>
          <w:szCs w:val="28"/>
        </w:rPr>
        <w:t> </w:t>
      </w:r>
      <w:r w:rsidR="007A1DE9">
        <w:rPr>
          <w:sz w:val="21"/>
          <w:szCs w:val="28"/>
        </w:rPr>
        <w:t> </w:t>
      </w:r>
      <w:r>
        <w:rPr>
          <w:sz w:val="21"/>
          <w:szCs w:val="28"/>
        </w:rPr>
        <w:fldChar w:fldCharType="end"/>
      </w:r>
      <w:bookmarkEnd w:id="12"/>
    </w:p>
    <w:p w14:paraId="049C3709" w14:textId="77777777" w:rsidR="007A1DE9" w:rsidRDefault="007A1DE9">
      <w:pPr>
        <w:pStyle w:val="afffffff8"/>
        <w:framePr w:w="9639" w:h="6974" w:hRule="exact" w:wrap="around" w:vAnchor="page" w:hAnchor="page" w:x="1419" w:y="6408" w:anchorLock="1"/>
        <w:spacing w:before="180" w:line="240" w:lineRule="atLeast"/>
        <w:textAlignment w:val="bottom"/>
        <w:rPr>
          <w:sz w:val="21"/>
          <w:szCs w:val="28"/>
        </w:rPr>
      </w:pPr>
    </w:p>
    <w:p w14:paraId="77F80425" w14:textId="4BA425CF" w:rsidR="007A1DE9" w:rsidRDefault="007A1DE9">
      <w:pPr>
        <w:pStyle w:val="afffffff8"/>
        <w:framePr w:w="9639" w:h="6974" w:hRule="exact" w:wrap="around" w:vAnchor="page" w:hAnchor="page" w:x="1419" w:y="6408" w:anchorLock="1"/>
        <w:spacing w:before="180" w:line="240" w:lineRule="atLeast"/>
        <w:textAlignment w:val="bottom"/>
        <w:rPr>
          <w:sz w:val="21"/>
          <w:szCs w:val="28"/>
        </w:rPr>
      </w:pPr>
      <w:r w:rsidRPr="001A6003">
        <w:rPr>
          <w:rFonts w:ascii="Calibri" w:hAnsi="Calibri"/>
          <w:b/>
          <w:noProof/>
          <w:kern w:val="2"/>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1A6003">
        <w:rPr>
          <w:rFonts w:ascii="Calibri" w:hAnsi="Calibri"/>
          <w:b/>
          <w:noProof/>
          <w:kern w:val="2"/>
          <w:sz w:val="21"/>
          <w:szCs w:val="28"/>
        </w:rPr>
        <w:instrText xml:space="preserve"> FORMDROPDOWN </w:instrText>
      </w:r>
      <w:r w:rsidRPr="001A6003">
        <w:rPr>
          <w:rFonts w:ascii="Calibri" w:hAnsi="Calibri"/>
          <w:b/>
          <w:noProof/>
          <w:kern w:val="2"/>
          <w:sz w:val="21"/>
          <w:szCs w:val="28"/>
        </w:rPr>
      </w:r>
      <w:r w:rsidRPr="001A6003">
        <w:rPr>
          <w:rFonts w:ascii="Calibri" w:hAnsi="Calibri"/>
          <w:b/>
          <w:noProof/>
          <w:kern w:val="2"/>
          <w:sz w:val="21"/>
          <w:szCs w:val="28"/>
        </w:rPr>
        <w:fldChar w:fldCharType="end"/>
      </w:r>
      <w:bookmarkEnd w:id="13"/>
    </w:p>
    <w:p w14:paraId="5CDC38A6" w14:textId="74E620AE" w:rsidR="00572E33" w:rsidRDefault="00C62CE7">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216059">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7761D76" w14:textId="77777777" w:rsidR="00572E33" w:rsidRDefault="00C62CE7">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954F395" w14:textId="77777777" w:rsidR="00572E33" w:rsidRDefault="00C62CE7">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B11926B" w14:textId="77777777" w:rsidR="00572E33" w:rsidRDefault="00C62CE7">
      <w:pPr>
        <w:rPr>
          <w:rFonts w:ascii="宋体" w:hAnsi="宋体"/>
          <w:sz w:val="28"/>
          <w:szCs w:val="28"/>
        </w:rPr>
        <w:sectPr w:rsidR="00572E33">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1312" behindDoc="0" locked="1" layoutInCell="1" allowOverlap="1" wp14:anchorId="3E37FB53" wp14:editId="04B17C98">
                <wp:simplePos x="0" y="0"/>
                <wp:positionH relativeFrom="page">
                  <wp:posOffset>899795</wp:posOffset>
                </wp:positionH>
                <wp:positionV relativeFrom="page">
                  <wp:posOffset>9252585</wp:posOffset>
                </wp:positionV>
                <wp:extent cx="6120130" cy="0"/>
                <wp:effectExtent l="0" t="0" r="13970" b="19050"/>
                <wp:wrapNone/>
                <wp:docPr id="7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vJzgEAAF0DAAAOAAAAZHJzL2Uyb0RvYy54bWysU0uOEzEQ3SNxB8t70klQBmilM4uMhs0A&#10;kWY4QMV2py1sl2U76c4luAASO1ixZM9tGI5B2fkwwA7Ri1K7Ps/1XpXnl4M1bKdC1OgaPhmNOVNO&#10;oNRu0/C3d9dPnnMWEzgJBp1q+F5Ffrl4/Gje+1pNsUMjVWAE4mLd+4Z3Kfm6qqLolIU4Qq8cBVsM&#10;FhIdw6aSAXpCt6aajscXVY9B+oBCxUjeq0OQLwp+2yqR3rRtVImZhlNvqdhQ7DrbajGHehPAd1oc&#10;24B/6MKCdnTpGeoKErBt0H9BWS0CRmzTSKCtsG21UIUDsZmM/2Bz24FXhQuJE/1Zpvj/YMXr3Sow&#10;LRv+bMaZA0szuv/w9fv7Tz++fSR7/+Uzm2WVeh9rSl66Vcg8xeBu/Q2Kd5E5XHbgNqp0e7f3hDDJ&#10;FdVvJfkQPd217l+hpBzYJiySDW2wGZLEYEOZzP48GTUkJsh5MSF5ntIAxSlWQX0q9CGmlwotyz8N&#10;N9pl0aCG3U1MuRGoTynZ7fBaG1MGbxzrG/5iNp2VgohGyxzMaTFs1ksT2A7y6pSvsKLIw7SAWycP&#10;lxh3JJ15HhRbo9yvwkkMmmHp5rhveUkenkv1r1ex+AkAAP//AwBQSwMEFAAGAAgAAAAhANs3uhze&#10;AAAADgEAAA8AAABkcnMvZG93bnJldi54bWxMj0FPwzAMhe9I/IfISFwmlnRQhkrTCQG9cWGAuHqN&#10;aSsap2uyrezXLz0guPnZT8/fy1ej7cSeBt861pDMFQjiypmWaw3vb+XVHQgfkA12jknDD3lYFedn&#10;OWbGHfiV9utQixjCPkMNTQh9JqWvGrLo564njrcvN1gMUQ61NAMeYrjt5EKpW2mx5fihwZ4eG6q+&#10;1zurwZcftC2Ps2qmPq9rR4vt08szan15MT7cgwg0hj8zTPgRHYrItHE7Nl50Ud8ky2idhnSZgJgs&#10;iUpTEJvfnSxy+b9GcQIAAP//AwBQSwECLQAUAAYACAAAACEAtoM4kv4AAADhAQAAEwAAAAAAAAAA&#10;AAAAAAAAAAAAW0NvbnRlbnRfVHlwZXNdLnhtbFBLAQItABQABgAIAAAAIQA4/SH/1gAAAJQBAAAL&#10;AAAAAAAAAAAAAAAAAC8BAABfcmVscy8ucmVsc1BLAQItABQABgAIAAAAIQAVpjvJzgEAAF0DAAAO&#10;AAAAAAAAAAAAAAAAAC4CAABkcnMvZTJvRG9jLnhtbFBLAQItABQABgAIAAAAIQDbN7oc3gAAAA4B&#10;AAAPAAAAAAAAAAAAAAAAACgEAABkcnMvZG93bnJldi54bWxQSwUGAAAAAAQABADzAAAAMwUAAAAA&#10;">
                <w10:wrap anchorx="page" anchory="page"/>
                <w10:anchorlock/>
              </v:line>
            </w:pict>
          </mc:Fallback>
        </mc:AlternateContent>
      </w:r>
    </w:p>
    <w:p w14:paraId="5C2ACCF0" w14:textId="77777777" w:rsidR="00572E33" w:rsidRDefault="00C62CE7">
      <w:pPr>
        <w:pStyle w:val="a6"/>
        <w:spacing w:after="360"/>
      </w:pPr>
      <w:bookmarkStart w:id="21" w:name="BookMark2"/>
      <w:r>
        <w:rPr>
          <w:spacing w:val="320"/>
        </w:rPr>
        <w:lastRenderedPageBreak/>
        <w:t>前</w:t>
      </w:r>
      <w:r>
        <w:t>言</w:t>
      </w:r>
    </w:p>
    <w:p w14:paraId="71050A9F" w14:textId="47F98C9F" w:rsidR="00572E33" w:rsidRDefault="00C62CE7">
      <w:pPr>
        <w:pStyle w:val="afffff5"/>
        <w:ind w:firstLine="420"/>
      </w:pPr>
      <w:r>
        <w:rPr>
          <w:rFonts w:hint="eastAsia"/>
        </w:rPr>
        <w:t>本文件</w:t>
      </w:r>
      <w:r w:rsidR="000B40DB">
        <w:rPr>
          <w:rFonts w:hint="eastAsia"/>
        </w:rPr>
        <w:t>参</w:t>
      </w:r>
      <w:r>
        <w:rPr>
          <w:rFonts w:hint="eastAsia"/>
        </w:rPr>
        <w:t>照GB/T 1.1—2020《标准化工作导则  第1部分：标准化文件的结构和起草规则》的规定起草。</w:t>
      </w:r>
    </w:p>
    <w:p w14:paraId="69756421" w14:textId="77777777" w:rsidR="00572E33" w:rsidRDefault="00C62CE7">
      <w:pPr>
        <w:pStyle w:val="afffff5"/>
        <w:ind w:firstLine="420"/>
      </w:pPr>
      <w:r>
        <w:rPr>
          <w:rFonts w:hint="eastAsia"/>
        </w:rPr>
        <w:t>请注意本文件的某些内容可能涉及专利。本文件的发布机构不承担识别专利的责任。</w:t>
      </w:r>
    </w:p>
    <w:p w14:paraId="578F3541" w14:textId="4642D143" w:rsidR="00572E33" w:rsidRDefault="00C62CE7">
      <w:pPr>
        <w:pStyle w:val="afffff5"/>
        <w:ind w:firstLine="420"/>
      </w:pPr>
      <w:r>
        <w:rPr>
          <w:rFonts w:hint="eastAsia"/>
        </w:rPr>
        <w:t>本文件由</w:t>
      </w:r>
      <w:r w:rsidR="000B40DB" w:rsidRPr="000B40DB">
        <w:rPr>
          <w:rFonts w:hAnsi="宋体" w:hint="eastAsia"/>
          <w:szCs w:val="21"/>
        </w:rPr>
        <w:t>梧州市市场监督管理局、梧州市工业和信息化局</w:t>
      </w:r>
      <w:r>
        <w:rPr>
          <w:rFonts w:hint="eastAsia"/>
        </w:rPr>
        <w:t>提出</w:t>
      </w:r>
      <w:r w:rsidR="00612E85">
        <w:rPr>
          <w:rFonts w:hint="eastAsia"/>
        </w:rPr>
        <w:t>、归口并宣贯</w:t>
      </w:r>
      <w:r>
        <w:rPr>
          <w:rFonts w:hint="eastAsia"/>
        </w:rPr>
        <w:t>。</w:t>
      </w:r>
    </w:p>
    <w:p w14:paraId="2BFAF4B4" w14:textId="71BC41FB" w:rsidR="00572E33" w:rsidRDefault="00C62CE7">
      <w:pPr>
        <w:pStyle w:val="afffff5"/>
        <w:ind w:firstLine="420"/>
      </w:pPr>
      <w:r>
        <w:rPr>
          <w:rFonts w:hint="eastAsia"/>
        </w:rPr>
        <w:t>本文件起草单位：</w:t>
      </w:r>
      <w:r w:rsidR="000B40DB" w:rsidRPr="000B40DB">
        <w:rPr>
          <w:rFonts w:hAnsi="宋体" w:hint="eastAsia"/>
          <w:szCs w:val="21"/>
        </w:rPr>
        <w:t>梧州市市场监督管理局、梧州市产品质量检验所、梧州市食品药品审评查验中心、梧州市食品药品检验所、梧州市工业和信息化局、梧州市饮食业商会、广西梧州阿卿猪脚姜食品有限公司、梧州市阿卿月子酸姜店中山路店、梧州市恩兆母婴护理服务有限公司</w:t>
      </w:r>
      <w:r>
        <w:rPr>
          <w:rFonts w:hint="eastAsia"/>
        </w:rPr>
        <w:t>。</w:t>
      </w:r>
    </w:p>
    <w:p w14:paraId="558A5B0E" w14:textId="20F749EA" w:rsidR="00572E33" w:rsidRDefault="00C62CE7" w:rsidP="008862EA">
      <w:pPr>
        <w:pStyle w:val="afffff5"/>
        <w:ind w:firstLine="420"/>
      </w:pPr>
      <w:r>
        <w:rPr>
          <w:rFonts w:hint="eastAsia"/>
        </w:rPr>
        <w:t>本文件主要起草人：</w:t>
      </w:r>
      <w:r w:rsidR="008862EA">
        <w:rPr>
          <w:rFonts w:hint="eastAsia"/>
        </w:rPr>
        <w:t>黄得欣、黄日雄、李萍、莫荣成、黄桂珍、范迪、杨晓蕾、卢本沛、钟水桥、骆玉婷、</w:t>
      </w:r>
      <w:r w:rsidR="00A23EDB" w:rsidRPr="00A23EDB">
        <w:rPr>
          <w:rFonts w:hint="eastAsia"/>
        </w:rPr>
        <w:t>李展宁</w:t>
      </w:r>
      <w:r w:rsidR="008862EA">
        <w:rPr>
          <w:rFonts w:hint="eastAsia"/>
        </w:rPr>
        <w:t>、黄成卿、陈明秀</w:t>
      </w:r>
      <w:r>
        <w:rPr>
          <w:rFonts w:hint="eastAsia"/>
        </w:rPr>
        <w:t>。</w:t>
      </w:r>
    </w:p>
    <w:p w14:paraId="37D414BC" w14:textId="77777777" w:rsidR="00572E33" w:rsidRDefault="00572E33">
      <w:pPr>
        <w:pStyle w:val="afffff5"/>
        <w:ind w:firstLine="420"/>
      </w:pPr>
    </w:p>
    <w:p w14:paraId="5E2C324F" w14:textId="77777777" w:rsidR="00572E33" w:rsidRDefault="00572E33">
      <w:pPr>
        <w:pStyle w:val="afffff5"/>
        <w:ind w:firstLine="420"/>
        <w:sectPr w:rsidR="00572E33">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linePitch="312"/>
        </w:sectPr>
      </w:pPr>
    </w:p>
    <w:p w14:paraId="6092DB83" w14:textId="77777777" w:rsidR="00572E33" w:rsidRDefault="00572E33">
      <w:pPr>
        <w:spacing w:line="20" w:lineRule="exact"/>
        <w:jc w:val="center"/>
        <w:rPr>
          <w:rFonts w:ascii="黑体" w:eastAsia="黑体" w:hAnsi="黑体"/>
          <w:sz w:val="32"/>
          <w:szCs w:val="32"/>
        </w:rPr>
      </w:pPr>
      <w:bookmarkStart w:id="22" w:name="BookMark4"/>
      <w:bookmarkEnd w:id="21"/>
    </w:p>
    <w:p w14:paraId="7CFC101F" w14:textId="77777777" w:rsidR="00572E33" w:rsidRDefault="00572E33">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6237E082F646441E9FC4EB5D556C0E9F"/>
        </w:placeholder>
      </w:sdtPr>
      <w:sdtContent>
        <w:p w14:paraId="6D0365CD" w14:textId="77777777" w:rsidR="00572E33" w:rsidRDefault="00612E85" w:rsidP="00FC7193">
          <w:pPr>
            <w:pStyle w:val="afffffffff8"/>
            <w:spacing w:beforeLines="1" w:before="2" w:afterLines="220" w:after="528"/>
          </w:pPr>
          <w:r>
            <w:rPr>
              <w:rFonts w:hint="eastAsia"/>
            </w:rPr>
            <w:t>梧州猪脚姜加工技术规程</w:t>
          </w:r>
        </w:p>
      </w:sdtContent>
    </w:sdt>
    <w:p w14:paraId="36656315" w14:textId="77777777" w:rsidR="00572E33" w:rsidRDefault="00C62CE7">
      <w:pPr>
        <w:pStyle w:val="afff2"/>
        <w:spacing w:before="240" w:after="240"/>
      </w:pPr>
      <w:bookmarkStart w:id="24" w:name="_Toc26648465"/>
      <w:bookmarkStart w:id="25" w:name="_Toc24884218"/>
      <w:bookmarkStart w:id="26" w:name="_Toc26986530"/>
      <w:bookmarkStart w:id="27" w:name="_Toc24884211"/>
      <w:bookmarkStart w:id="28" w:name="_Toc26718930"/>
      <w:bookmarkStart w:id="29" w:name="_Toc17233333"/>
      <w:bookmarkStart w:id="30" w:name="_Toc26986771"/>
      <w:bookmarkStart w:id="31" w:name="_Toc17233325"/>
      <w:bookmarkEnd w:id="23"/>
      <w:r>
        <w:rPr>
          <w:rFonts w:hint="eastAsia"/>
        </w:rPr>
        <w:t>范围</w:t>
      </w:r>
      <w:bookmarkEnd w:id="24"/>
      <w:bookmarkEnd w:id="25"/>
      <w:bookmarkEnd w:id="26"/>
      <w:bookmarkEnd w:id="27"/>
      <w:bookmarkEnd w:id="28"/>
      <w:bookmarkEnd w:id="29"/>
      <w:bookmarkEnd w:id="30"/>
      <w:bookmarkEnd w:id="31"/>
    </w:p>
    <w:p w14:paraId="6A96EEF9" w14:textId="5D23C9EA" w:rsidR="00572E33" w:rsidRDefault="00C62CE7">
      <w:pPr>
        <w:pStyle w:val="afffff5"/>
        <w:ind w:firstLine="420"/>
      </w:pPr>
      <w:bookmarkStart w:id="32" w:name="_Toc24884219"/>
      <w:bookmarkStart w:id="33" w:name="_Toc17233334"/>
      <w:bookmarkStart w:id="34" w:name="_Toc26648466"/>
      <w:bookmarkStart w:id="35" w:name="_Toc17233326"/>
      <w:bookmarkStart w:id="36" w:name="_Toc24884212"/>
      <w:r>
        <w:rPr>
          <w:rFonts w:hint="eastAsia"/>
        </w:rPr>
        <w:t>本文件确立了</w:t>
      </w:r>
      <w:r w:rsidR="0071634D">
        <w:rPr>
          <w:rFonts w:hint="eastAsia"/>
        </w:rPr>
        <w:t>梧州猪脚姜</w:t>
      </w:r>
      <w:r>
        <w:rPr>
          <w:rFonts w:hint="eastAsia"/>
        </w:rPr>
        <w:t>加工</w:t>
      </w:r>
      <w:r w:rsidR="00833AE0">
        <w:rPr>
          <w:rFonts w:hint="eastAsia"/>
        </w:rPr>
        <w:t>技术</w:t>
      </w:r>
      <w:r>
        <w:rPr>
          <w:rFonts w:hint="eastAsia"/>
        </w:rPr>
        <w:t>的程序，</w:t>
      </w:r>
      <w:r w:rsidR="000B40DB">
        <w:rPr>
          <w:rFonts w:hint="eastAsia"/>
        </w:rPr>
        <w:t>界定了梧州猪脚姜</w:t>
      </w:r>
      <w:r w:rsidR="000B40DB">
        <w:t>的术语和定义，</w:t>
      </w:r>
      <w:r>
        <w:rPr>
          <w:rFonts w:hint="eastAsia"/>
        </w:rPr>
        <w:t>规定了加工过程卫生、设备及工具、原</w:t>
      </w:r>
      <w:r w:rsidR="001802F4">
        <w:rPr>
          <w:rFonts w:hint="eastAsia"/>
        </w:rPr>
        <w:t>辅</w:t>
      </w:r>
      <w:r>
        <w:rPr>
          <w:rFonts w:hint="eastAsia"/>
        </w:rPr>
        <w:t>料</w:t>
      </w:r>
      <w:r w:rsidR="00765E21">
        <w:rPr>
          <w:rFonts w:hint="eastAsia"/>
        </w:rPr>
        <w:t>、</w:t>
      </w:r>
      <w:r w:rsidR="00765E21">
        <w:t>加工用水</w:t>
      </w:r>
      <w:r>
        <w:rPr>
          <w:rFonts w:hint="eastAsia"/>
        </w:rPr>
        <w:t>的要求以及</w:t>
      </w:r>
      <w:r w:rsidR="00A42F7F">
        <w:rPr>
          <w:rFonts w:hint="eastAsia"/>
        </w:rPr>
        <w:t>传统</w:t>
      </w:r>
      <w:r w:rsidR="00352ABB">
        <w:rPr>
          <w:rFonts w:hint="eastAsia"/>
        </w:rPr>
        <w:t>手工</w:t>
      </w:r>
      <w:r>
        <w:t>加工工艺</w:t>
      </w:r>
      <w:r w:rsidR="00352ABB">
        <w:rPr>
          <w:rFonts w:hint="eastAsia"/>
        </w:rPr>
        <w:t>、</w:t>
      </w:r>
      <w:r w:rsidR="00352ABB">
        <w:t>工业化</w:t>
      </w:r>
      <w:r w:rsidR="00352ABB">
        <w:rPr>
          <w:rFonts w:hint="eastAsia"/>
        </w:rPr>
        <w:t>加工</w:t>
      </w:r>
      <w:r w:rsidR="00352ABB">
        <w:t>工艺</w:t>
      </w:r>
      <w:r>
        <w:rPr>
          <w:rFonts w:hint="eastAsia"/>
        </w:rPr>
        <w:t>各阶段的操作指示。</w:t>
      </w:r>
    </w:p>
    <w:p w14:paraId="3B5AB833" w14:textId="77777777" w:rsidR="00572E33" w:rsidRDefault="00C62CE7">
      <w:pPr>
        <w:pStyle w:val="afffff5"/>
        <w:ind w:firstLine="420"/>
      </w:pPr>
      <w:r>
        <w:rPr>
          <w:rFonts w:hint="eastAsia"/>
        </w:rPr>
        <w:t>本文件适用于</w:t>
      </w:r>
      <w:r w:rsidR="0071634D">
        <w:rPr>
          <w:rFonts w:hint="eastAsia"/>
        </w:rPr>
        <w:t>梧州猪脚姜</w:t>
      </w:r>
      <w:r>
        <w:rPr>
          <w:rFonts w:hint="eastAsia"/>
        </w:rPr>
        <w:t>的加工。</w:t>
      </w:r>
    </w:p>
    <w:p w14:paraId="22594C07" w14:textId="77777777" w:rsidR="00572E33" w:rsidRDefault="00C62CE7">
      <w:pPr>
        <w:pStyle w:val="afff2"/>
        <w:spacing w:before="240" w:after="240"/>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6C677AB" w14:textId="47F32433" w:rsidR="00572E33" w:rsidRDefault="00146A87">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3AB7FF" w14:textId="74D67C2B" w:rsidR="0016026A" w:rsidRDefault="0016026A">
      <w:pPr>
        <w:pStyle w:val="afffff5"/>
        <w:ind w:firstLine="420"/>
        <w:rPr>
          <w:lang w:val="zh-CN" w:bidi="zh-CN"/>
        </w:rPr>
      </w:pPr>
      <w:r w:rsidRPr="0016026A">
        <w:rPr>
          <w:rFonts w:hint="eastAsia"/>
          <w:lang w:val="zh-CN" w:bidi="zh-CN"/>
        </w:rPr>
        <w:t>GB 2707  食品安全国家标准  鲜（冻）畜、禽产品</w:t>
      </w:r>
    </w:p>
    <w:p w14:paraId="6366761B" w14:textId="38BBAB19" w:rsidR="001802F4" w:rsidRDefault="001802F4">
      <w:pPr>
        <w:pStyle w:val="afffff5"/>
        <w:ind w:firstLine="420"/>
        <w:rPr>
          <w:lang w:val="zh-CN" w:bidi="zh-CN"/>
        </w:rPr>
      </w:pPr>
      <w:r w:rsidRPr="001802F4">
        <w:rPr>
          <w:rFonts w:hint="eastAsia"/>
          <w:lang w:val="zh-CN" w:bidi="zh-CN"/>
        </w:rPr>
        <w:t>GB 2716  食品安全国家标准  植物油</w:t>
      </w:r>
    </w:p>
    <w:p w14:paraId="28C1CD06" w14:textId="5B55978C" w:rsidR="0016026A" w:rsidRDefault="0016026A">
      <w:pPr>
        <w:pStyle w:val="afffff5"/>
        <w:ind w:firstLine="420"/>
        <w:rPr>
          <w:lang w:val="zh-CN" w:bidi="zh-CN"/>
        </w:rPr>
      </w:pPr>
      <w:r w:rsidRPr="0016026A">
        <w:rPr>
          <w:rFonts w:hint="eastAsia"/>
          <w:lang w:val="zh-CN" w:bidi="zh-CN"/>
        </w:rPr>
        <w:t>GB 2719</w:t>
      </w:r>
      <w:r>
        <w:rPr>
          <w:lang w:val="zh-CN" w:bidi="zh-CN"/>
        </w:rPr>
        <w:t xml:space="preserve"> </w:t>
      </w:r>
      <w:r w:rsidRPr="0016026A">
        <w:rPr>
          <w:rFonts w:hint="eastAsia"/>
          <w:lang w:val="zh-CN" w:bidi="zh-CN"/>
        </w:rPr>
        <w:t xml:space="preserve"> 食品安全国家标准</w:t>
      </w:r>
      <w:r>
        <w:rPr>
          <w:rFonts w:hint="eastAsia"/>
          <w:lang w:val="zh-CN" w:bidi="zh-CN"/>
        </w:rPr>
        <w:t xml:space="preserve"> </w:t>
      </w:r>
      <w:r w:rsidRPr="0016026A">
        <w:rPr>
          <w:rFonts w:hint="eastAsia"/>
          <w:lang w:val="zh-CN" w:bidi="zh-CN"/>
        </w:rPr>
        <w:t xml:space="preserve"> 食醋</w:t>
      </w:r>
    </w:p>
    <w:p w14:paraId="16E9ADC5" w14:textId="29F02EA8" w:rsidR="00572E33" w:rsidRDefault="00C62CE7">
      <w:pPr>
        <w:pStyle w:val="afffff5"/>
        <w:ind w:firstLine="420"/>
        <w:rPr>
          <w:lang w:val="zh-CN" w:bidi="zh-CN"/>
        </w:rPr>
      </w:pPr>
      <w:r>
        <w:rPr>
          <w:lang w:val="zh-CN" w:bidi="zh-CN"/>
        </w:rPr>
        <w:t xml:space="preserve">GB 5749 </w:t>
      </w:r>
      <w:r>
        <w:rPr>
          <w:rFonts w:hint="eastAsia"/>
          <w:lang w:val="zh-CN" w:bidi="zh-CN"/>
        </w:rPr>
        <w:t xml:space="preserve"> </w:t>
      </w:r>
      <w:r>
        <w:rPr>
          <w:lang w:val="zh-CN" w:bidi="zh-CN"/>
        </w:rPr>
        <w:t>生活饮用水卫生标准</w:t>
      </w:r>
    </w:p>
    <w:p w14:paraId="60471221" w14:textId="77777777" w:rsidR="009E329F" w:rsidRPr="009E329F" w:rsidRDefault="009E329F" w:rsidP="009E329F">
      <w:pPr>
        <w:pStyle w:val="afffff5"/>
        <w:ind w:firstLine="420"/>
        <w:rPr>
          <w:lang w:val="zh-CN" w:bidi="zh-CN"/>
        </w:rPr>
      </w:pPr>
      <w:r w:rsidRPr="009E329F">
        <w:rPr>
          <w:rFonts w:hint="eastAsia"/>
          <w:lang w:val="zh-CN" w:bidi="zh-CN"/>
        </w:rPr>
        <w:t>GB 14934  食品安全国家标准  消毒餐（饮）具</w:t>
      </w:r>
    </w:p>
    <w:p w14:paraId="02650D89" w14:textId="218F5EB5" w:rsidR="009E329F" w:rsidRDefault="009E329F" w:rsidP="009E329F">
      <w:pPr>
        <w:pStyle w:val="afffff5"/>
        <w:ind w:firstLine="420"/>
        <w:rPr>
          <w:lang w:val="zh-CN" w:bidi="zh-CN"/>
        </w:rPr>
      </w:pPr>
      <w:r w:rsidRPr="009E329F">
        <w:rPr>
          <w:rFonts w:hint="eastAsia"/>
          <w:lang w:val="zh-CN" w:bidi="zh-CN"/>
        </w:rPr>
        <w:t>GB/T 23734  食品生产加工小作坊质量安全控制基本要求</w:t>
      </w:r>
    </w:p>
    <w:p w14:paraId="7AC4623A" w14:textId="4158E1C0" w:rsidR="0077739B" w:rsidRDefault="0077739B" w:rsidP="0077739B">
      <w:pPr>
        <w:pStyle w:val="afffff5"/>
        <w:ind w:firstLine="420"/>
        <w:rPr>
          <w:lang w:val="zh-CN" w:bidi="zh-CN"/>
        </w:rPr>
      </w:pPr>
      <w:r w:rsidRPr="0077739B">
        <w:rPr>
          <w:rFonts w:hint="eastAsia"/>
          <w:lang w:val="zh-CN" w:bidi="zh-CN"/>
        </w:rPr>
        <w:t>GB/T 30383</w:t>
      </w:r>
      <w:r>
        <w:rPr>
          <w:lang w:val="zh-CN" w:bidi="zh-CN"/>
        </w:rPr>
        <w:t xml:space="preserve"> </w:t>
      </w:r>
      <w:r w:rsidRPr="0077739B">
        <w:rPr>
          <w:rFonts w:hint="eastAsia"/>
          <w:lang w:val="zh-CN" w:bidi="zh-CN"/>
        </w:rPr>
        <w:t xml:space="preserve"> 生姜</w:t>
      </w:r>
    </w:p>
    <w:p w14:paraId="09D95DF1" w14:textId="56B287C3" w:rsidR="00D4757C" w:rsidRDefault="00D4757C" w:rsidP="0077739B">
      <w:pPr>
        <w:pStyle w:val="afffff5"/>
        <w:ind w:firstLine="420"/>
        <w:rPr>
          <w:lang w:val="zh-CN" w:bidi="zh-CN"/>
        </w:rPr>
      </w:pPr>
      <w:r w:rsidRPr="00D4757C">
        <w:rPr>
          <w:rFonts w:hint="eastAsia"/>
          <w:lang w:val="zh-CN" w:bidi="zh-CN"/>
        </w:rPr>
        <w:t>GB 31654  食品安全国家标准  餐饮服务通用卫生规范</w:t>
      </w:r>
    </w:p>
    <w:p w14:paraId="1A0F3476" w14:textId="67390399" w:rsidR="00216A72" w:rsidRDefault="00216A72" w:rsidP="0077739B">
      <w:pPr>
        <w:pStyle w:val="afffff5"/>
        <w:ind w:firstLine="420"/>
        <w:rPr>
          <w:lang w:val="zh-CN" w:bidi="zh-CN"/>
        </w:rPr>
      </w:pPr>
      <w:r w:rsidRPr="00216A72">
        <w:rPr>
          <w:rFonts w:hint="eastAsia"/>
          <w:lang w:val="zh-CN" w:bidi="zh-CN"/>
        </w:rPr>
        <w:t>GB/T 39438  包装鸡蛋</w:t>
      </w:r>
    </w:p>
    <w:p w14:paraId="550F8A85" w14:textId="77777777" w:rsidR="00572E33" w:rsidRDefault="00C62CE7">
      <w:pPr>
        <w:pStyle w:val="afff2"/>
        <w:spacing w:before="240" w:after="240"/>
      </w:pPr>
      <w:r>
        <w:rPr>
          <w:rFonts w:hint="eastAsia"/>
          <w:szCs w:val="21"/>
        </w:rPr>
        <w:t>术语和定义</w:t>
      </w:r>
    </w:p>
    <w:bookmarkStart w:id="40" w:name="_Toc26986532" w:displacedByCustomXml="next"/>
    <w:bookmarkEnd w:id="40"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041E0F0" w14:textId="0C93A4D2" w:rsidR="00572E33" w:rsidRDefault="00146A87">
          <w:pPr>
            <w:pStyle w:val="afffff5"/>
            <w:ind w:firstLine="420"/>
          </w:pPr>
          <w:r>
            <w:rPr>
              <w:rFonts w:hint="eastAsia"/>
            </w:rPr>
            <w:t>下列术语和定义适用于本文件。</w:t>
          </w:r>
        </w:p>
      </w:sdtContent>
    </w:sdt>
    <w:p w14:paraId="7060734C" w14:textId="313A748C" w:rsidR="003830F8" w:rsidRDefault="003830F8" w:rsidP="003830F8">
      <w:pPr>
        <w:pStyle w:val="afffffffffff4"/>
        <w:ind w:left="420" w:hangingChars="200" w:hanging="420"/>
        <w:rPr>
          <w:rFonts w:ascii="黑体" w:eastAsia="黑体" w:hAnsi="黑体"/>
        </w:rPr>
      </w:pPr>
      <w:r w:rsidRPr="003830F8">
        <w:rPr>
          <w:rFonts w:ascii="黑体" w:eastAsia="黑体" w:hAnsi="黑体"/>
        </w:rPr>
        <w:br/>
      </w:r>
      <w:r>
        <w:rPr>
          <w:rFonts w:ascii="黑体" w:eastAsia="黑体" w:hAnsi="黑体" w:hint="eastAsia"/>
        </w:rPr>
        <w:t>梧州</w:t>
      </w:r>
      <w:r>
        <w:rPr>
          <w:rFonts w:ascii="黑体" w:eastAsia="黑体" w:hAnsi="黑体"/>
        </w:rPr>
        <w:t>猪脚姜</w:t>
      </w:r>
      <w:r>
        <w:rPr>
          <w:rFonts w:ascii="黑体" w:eastAsia="黑体" w:hAnsi="黑体" w:hint="eastAsia"/>
        </w:rPr>
        <w:t xml:space="preserve">  Wuzhou </w:t>
      </w:r>
      <w:r>
        <w:rPr>
          <w:rFonts w:ascii="黑体" w:eastAsia="黑体" w:hAnsi="黑体"/>
        </w:rPr>
        <w:t>pig foot ginger</w:t>
      </w:r>
    </w:p>
    <w:p w14:paraId="2A95DE8D" w14:textId="7327975F" w:rsidR="003830F8" w:rsidRPr="003830F8" w:rsidRDefault="003830F8" w:rsidP="003830F8">
      <w:pPr>
        <w:pStyle w:val="afffff5"/>
        <w:ind w:firstLine="420"/>
      </w:pPr>
      <w:r w:rsidRPr="003830F8">
        <w:rPr>
          <w:rFonts w:hint="eastAsia"/>
        </w:rPr>
        <w:t>以</w:t>
      </w:r>
      <w:r>
        <w:rPr>
          <w:rFonts w:hint="eastAsia"/>
        </w:rPr>
        <w:t>猪脚</w:t>
      </w:r>
      <w:r>
        <w:t>、生姜、</w:t>
      </w:r>
      <w:r w:rsidR="00CE3673">
        <w:rPr>
          <w:rFonts w:hint="eastAsia"/>
        </w:rPr>
        <w:t>鸡蛋</w:t>
      </w:r>
      <w:r w:rsidR="00CE3673">
        <w:t>、</w:t>
      </w:r>
      <w:r>
        <w:t>黑米醋</w:t>
      </w:r>
      <w:r w:rsidRPr="003830F8">
        <w:rPr>
          <w:rFonts w:hint="eastAsia"/>
        </w:rPr>
        <w:t>为原料，</w:t>
      </w:r>
      <w:r w:rsidR="001B50B9">
        <w:rPr>
          <w:rFonts w:hint="eastAsia"/>
        </w:rPr>
        <w:t>经</w:t>
      </w:r>
      <w:r w:rsidR="00CE3673">
        <w:rPr>
          <w:rFonts w:hint="eastAsia"/>
        </w:rPr>
        <w:t>煲煮</w:t>
      </w:r>
      <w:r w:rsidRPr="003830F8">
        <w:rPr>
          <w:rFonts w:hint="eastAsia"/>
        </w:rPr>
        <w:t>而成的梧州地方传统风味食品。</w:t>
      </w:r>
    </w:p>
    <w:p w14:paraId="0A5F421D" w14:textId="2B72DBA1" w:rsidR="00572E33" w:rsidRDefault="00C62CE7">
      <w:pPr>
        <w:pStyle w:val="afff2"/>
        <w:spacing w:before="240" w:after="240"/>
      </w:pPr>
      <w:r>
        <w:rPr>
          <w:rFonts w:hint="eastAsia"/>
        </w:rPr>
        <w:t>加工过程卫生要求</w:t>
      </w:r>
    </w:p>
    <w:p w14:paraId="03780DBC" w14:textId="02906019" w:rsidR="00572E33" w:rsidRDefault="00C62CE7">
      <w:pPr>
        <w:pStyle w:val="afffff5"/>
        <w:ind w:firstLine="420"/>
      </w:pPr>
      <w:r>
        <w:rPr>
          <w:rFonts w:hint="eastAsia"/>
        </w:rPr>
        <w:t>应符合</w:t>
      </w:r>
      <w:r w:rsidR="00D4757C" w:rsidRPr="00D4757C">
        <w:t>GB 31654</w:t>
      </w:r>
      <w:r>
        <w:rPr>
          <w:rFonts w:hint="eastAsia"/>
        </w:rPr>
        <w:t>相关规定。</w:t>
      </w:r>
    </w:p>
    <w:p w14:paraId="2FB38571" w14:textId="77777777" w:rsidR="00572E33" w:rsidRDefault="00C62CE7">
      <w:pPr>
        <w:pStyle w:val="afff2"/>
        <w:spacing w:before="240" w:after="240"/>
      </w:pPr>
      <w:r>
        <w:rPr>
          <w:rFonts w:hint="eastAsia"/>
        </w:rPr>
        <w:t>设备及工具要求</w:t>
      </w:r>
    </w:p>
    <w:p w14:paraId="151316F8" w14:textId="1ED49B27" w:rsidR="00572E33" w:rsidRDefault="009E329F" w:rsidP="0071634D">
      <w:pPr>
        <w:pStyle w:val="afffff5"/>
        <w:ind w:firstLine="420"/>
      </w:pPr>
      <w:r w:rsidRPr="009E329F">
        <w:rPr>
          <w:rFonts w:hint="eastAsia"/>
        </w:rPr>
        <w:t>应符合GB/T 23734、GB 14934的规定。</w:t>
      </w:r>
    </w:p>
    <w:p w14:paraId="1864F68C" w14:textId="1A28646B" w:rsidR="00572E33" w:rsidRDefault="009E329F">
      <w:pPr>
        <w:pStyle w:val="afff2"/>
        <w:spacing w:before="240" w:after="240"/>
      </w:pPr>
      <w:r>
        <w:rPr>
          <w:rFonts w:hint="eastAsia"/>
        </w:rPr>
        <w:t>原辅</w:t>
      </w:r>
      <w:r w:rsidR="00C62CE7">
        <w:rPr>
          <w:rFonts w:hint="eastAsia"/>
        </w:rPr>
        <w:t>料要求</w:t>
      </w:r>
    </w:p>
    <w:p w14:paraId="74531327" w14:textId="77777777" w:rsidR="00CA2143" w:rsidRDefault="00A74A7B" w:rsidP="00A74A7B">
      <w:pPr>
        <w:pStyle w:val="afff3"/>
        <w:spacing w:before="120" w:after="120"/>
      </w:pPr>
      <w:r>
        <w:rPr>
          <w:rFonts w:hint="eastAsia"/>
        </w:rPr>
        <w:t>猪脚</w:t>
      </w:r>
    </w:p>
    <w:p w14:paraId="3212A526" w14:textId="62D03F46" w:rsidR="00A74A7B" w:rsidRDefault="003358CD" w:rsidP="00A74A7B">
      <w:pPr>
        <w:pStyle w:val="afffff5"/>
        <w:ind w:firstLine="420"/>
      </w:pPr>
      <w:r>
        <w:rPr>
          <w:rFonts w:hint="eastAsia"/>
        </w:rPr>
        <w:t>宜</w:t>
      </w:r>
      <w:r w:rsidR="00216A72" w:rsidRPr="00216A72">
        <w:rPr>
          <w:rFonts w:hint="eastAsia"/>
        </w:rPr>
        <w:t>选用新鲜猪</w:t>
      </w:r>
      <w:r w:rsidR="00216A72">
        <w:rPr>
          <w:rFonts w:hint="eastAsia"/>
        </w:rPr>
        <w:t>脚，并</w:t>
      </w:r>
      <w:r w:rsidR="0016026A" w:rsidRPr="0016026A">
        <w:rPr>
          <w:rFonts w:hint="eastAsia"/>
        </w:rPr>
        <w:t>符合GB 2707的规定</w:t>
      </w:r>
      <w:r w:rsidR="0016026A">
        <w:rPr>
          <w:rFonts w:hint="eastAsia"/>
        </w:rPr>
        <w:t>。</w:t>
      </w:r>
    </w:p>
    <w:p w14:paraId="10565E87" w14:textId="110C742F" w:rsidR="00A74A7B" w:rsidRDefault="00A74A7B" w:rsidP="00A74A7B">
      <w:pPr>
        <w:pStyle w:val="afff3"/>
        <w:spacing w:before="120" w:after="120"/>
      </w:pPr>
      <w:r>
        <w:rPr>
          <w:rFonts w:hint="eastAsia"/>
        </w:rPr>
        <w:t>生姜</w:t>
      </w:r>
    </w:p>
    <w:p w14:paraId="25D1DC68" w14:textId="590535F4" w:rsidR="002A307C" w:rsidRDefault="001B50B9" w:rsidP="0077739B">
      <w:pPr>
        <w:pStyle w:val="afffff5"/>
        <w:ind w:firstLine="420"/>
      </w:pPr>
      <w:r w:rsidRPr="001B50B9">
        <w:rPr>
          <w:rFonts w:hint="eastAsia"/>
        </w:rPr>
        <w:t>宜</w:t>
      </w:r>
      <w:r w:rsidRPr="001B50B9">
        <w:t>选用老姜或</w:t>
      </w:r>
      <w:r w:rsidRPr="001B50B9">
        <w:rPr>
          <w:rFonts w:hint="eastAsia"/>
        </w:rPr>
        <w:t>本地</w:t>
      </w:r>
      <w:r w:rsidRPr="001B50B9">
        <w:t>小黄姜，</w:t>
      </w:r>
      <w:r w:rsidR="0016026A">
        <w:rPr>
          <w:rFonts w:hint="eastAsia"/>
        </w:rPr>
        <w:t>应符合</w:t>
      </w:r>
      <w:r w:rsidR="0077739B" w:rsidRPr="0077739B">
        <w:rPr>
          <w:rFonts w:hint="eastAsia"/>
        </w:rPr>
        <w:t>GB/T 30383</w:t>
      </w:r>
      <w:r w:rsidR="0016026A">
        <w:rPr>
          <w:rFonts w:hint="eastAsia"/>
        </w:rPr>
        <w:t>的</w:t>
      </w:r>
      <w:r w:rsidR="0016026A">
        <w:t>规定</w:t>
      </w:r>
      <w:r w:rsidR="0016026A">
        <w:rPr>
          <w:rFonts w:hint="eastAsia"/>
        </w:rPr>
        <w:t>。</w:t>
      </w:r>
    </w:p>
    <w:p w14:paraId="37F3BC44" w14:textId="77777777" w:rsidR="005A228D" w:rsidRDefault="005A228D" w:rsidP="0077739B">
      <w:pPr>
        <w:pStyle w:val="afffff5"/>
        <w:ind w:firstLine="420"/>
      </w:pPr>
    </w:p>
    <w:p w14:paraId="5C750B9A" w14:textId="4B3E0CD7" w:rsidR="00A74A7B" w:rsidRDefault="002A307C" w:rsidP="002A307C">
      <w:pPr>
        <w:pStyle w:val="afff3"/>
        <w:spacing w:before="120" w:after="120"/>
      </w:pPr>
      <w:r>
        <w:rPr>
          <w:rFonts w:hint="eastAsia"/>
        </w:rPr>
        <w:lastRenderedPageBreak/>
        <w:t>鸡蛋</w:t>
      </w:r>
    </w:p>
    <w:p w14:paraId="2C39CCEB" w14:textId="14F9D2DB" w:rsidR="001802F4" w:rsidRPr="002A307C" w:rsidRDefault="0016026A" w:rsidP="003830F8">
      <w:pPr>
        <w:pStyle w:val="afffff5"/>
        <w:ind w:firstLine="420"/>
      </w:pPr>
      <w:r w:rsidRPr="0016026A">
        <w:rPr>
          <w:rFonts w:hint="eastAsia"/>
        </w:rPr>
        <w:t>应符合</w:t>
      </w:r>
      <w:r w:rsidR="00216A72" w:rsidRPr="00216A72">
        <w:rPr>
          <w:rFonts w:hint="eastAsia"/>
        </w:rPr>
        <w:t>GB/T 39438</w:t>
      </w:r>
      <w:r w:rsidRPr="0016026A">
        <w:rPr>
          <w:rFonts w:hint="eastAsia"/>
        </w:rPr>
        <w:t>的规定</w:t>
      </w:r>
      <w:r>
        <w:rPr>
          <w:rFonts w:hint="eastAsia"/>
        </w:rPr>
        <w:t>。</w:t>
      </w:r>
    </w:p>
    <w:p w14:paraId="2D24471E" w14:textId="1FD187AF" w:rsidR="00E17CDE" w:rsidRDefault="00E17CDE" w:rsidP="00E17CDE">
      <w:pPr>
        <w:pStyle w:val="afff3"/>
        <w:spacing w:before="120" w:after="120"/>
      </w:pPr>
      <w:r>
        <w:rPr>
          <w:rFonts w:hint="eastAsia"/>
        </w:rPr>
        <w:t>黑米醋</w:t>
      </w:r>
    </w:p>
    <w:p w14:paraId="0367A151" w14:textId="03C57C06" w:rsidR="00A74A7B" w:rsidRPr="0016026A" w:rsidRDefault="00E17CDE" w:rsidP="00E17CDE">
      <w:pPr>
        <w:pStyle w:val="afffff5"/>
        <w:ind w:firstLine="420"/>
      </w:pPr>
      <w:r w:rsidRPr="00E17CDE">
        <w:rPr>
          <w:rFonts w:hint="eastAsia"/>
        </w:rPr>
        <w:t>应符合</w:t>
      </w:r>
      <w:r w:rsidR="0016026A" w:rsidRPr="0016026A">
        <w:rPr>
          <w:rFonts w:hint="eastAsia"/>
        </w:rPr>
        <w:t>GB 2719</w:t>
      </w:r>
      <w:r w:rsidRPr="00E17CDE">
        <w:rPr>
          <w:rFonts w:hint="eastAsia"/>
        </w:rPr>
        <w:t>的规定</w:t>
      </w:r>
      <w:r>
        <w:rPr>
          <w:rFonts w:hint="eastAsia"/>
        </w:rPr>
        <w:t>。</w:t>
      </w:r>
    </w:p>
    <w:p w14:paraId="00AE8645" w14:textId="48D9110D" w:rsidR="00A74A7B" w:rsidRDefault="001B50B9" w:rsidP="00A74A7B">
      <w:pPr>
        <w:pStyle w:val="afff3"/>
        <w:spacing w:before="120" w:after="120"/>
      </w:pPr>
      <w:r>
        <w:rPr>
          <w:rFonts w:hint="eastAsia"/>
        </w:rPr>
        <w:t>红</w:t>
      </w:r>
      <w:r w:rsidR="00506534">
        <w:rPr>
          <w:rFonts w:hint="eastAsia"/>
        </w:rPr>
        <w:t>糖</w:t>
      </w:r>
      <w:r w:rsidR="002A307C">
        <w:rPr>
          <w:rFonts w:hint="eastAsia"/>
        </w:rPr>
        <w:t>/</w:t>
      </w:r>
      <w:r w:rsidR="0077739B">
        <w:rPr>
          <w:rFonts w:hint="eastAsia"/>
        </w:rPr>
        <w:t>冰糖</w:t>
      </w:r>
    </w:p>
    <w:p w14:paraId="2833BDF6" w14:textId="34B28F52" w:rsidR="00CE3673" w:rsidRDefault="009E329F" w:rsidP="00CE3673">
      <w:pPr>
        <w:pStyle w:val="afffff5"/>
        <w:ind w:firstLine="420"/>
      </w:pPr>
      <w:r>
        <w:rPr>
          <w:rFonts w:hint="eastAsia"/>
        </w:rPr>
        <w:t>应</w:t>
      </w:r>
      <w:r>
        <w:t>符合</w:t>
      </w:r>
      <w:r w:rsidR="0016026A" w:rsidRPr="0016026A">
        <w:rPr>
          <w:rFonts w:hint="eastAsia"/>
        </w:rPr>
        <w:t>GB/T 35883</w:t>
      </w:r>
      <w:r>
        <w:rPr>
          <w:rFonts w:hint="eastAsia"/>
        </w:rPr>
        <w:t>的规定</w:t>
      </w:r>
      <w:r w:rsidR="00CE3673">
        <w:rPr>
          <w:rFonts w:hint="eastAsia"/>
        </w:rPr>
        <w:t>。</w:t>
      </w:r>
    </w:p>
    <w:p w14:paraId="4131041F" w14:textId="253B91C9" w:rsidR="002C60A3" w:rsidRDefault="002C60A3" w:rsidP="002C60A3">
      <w:pPr>
        <w:pStyle w:val="afff3"/>
        <w:spacing w:before="120" w:after="120"/>
      </w:pPr>
      <w:r>
        <w:rPr>
          <w:rFonts w:hint="eastAsia"/>
        </w:rPr>
        <w:t>猪筒骨</w:t>
      </w:r>
    </w:p>
    <w:p w14:paraId="79548F4D" w14:textId="7D075C7D" w:rsidR="002C60A3" w:rsidRPr="002C60A3" w:rsidRDefault="002C60A3" w:rsidP="002C60A3">
      <w:pPr>
        <w:pStyle w:val="afffff5"/>
        <w:ind w:firstLine="420"/>
      </w:pPr>
      <w:r>
        <w:rPr>
          <w:rFonts w:hint="eastAsia"/>
        </w:rPr>
        <w:t>应</w:t>
      </w:r>
      <w:r w:rsidRPr="002C60A3">
        <w:rPr>
          <w:rFonts w:hint="eastAsia"/>
        </w:rPr>
        <w:t>符合GB 2707的规定</w:t>
      </w:r>
    </w:p>
    <w:p w14:paraId="568AD795" w14:textId="15ECA768" w:rsidR="001802F4" w:rsidRPr="001802F4" w:rsidRDefault="001802F4" w:rsidP="001802F4">
      <w:pPr>
        <w:pStyle w:val="afff3"/>
        <w:spacing w:before="120" w:after="120"/>
      </w:pPr>
      <w:r>
        <w:rPr>
          <w:rFonts w:hint="eastAsia"/>
        </w:rPr>
        <w:t>食用</w:t>
      </w:r>
      <w:r w:rsidRPr="001802F4">
        <w:rPr>
          <w:rFonts w:hint="eastAsia"/>
        </w:rPr>
        <w:t>油</w:t>
      </w:r>
    </w:p>
    <w:p w14:paraId="7290AB01" w14:textId="5C4DEB98" w:rsidR="00CE3673" w:rsidRDefault="001802F4" w:rsidP="00CE3673">
      <w:pPr>
        <w:pStyle w:val="afffff5"/>
        <w:ind w:firstLine="420"/>
      </w:pPr>
      <w:r w:rsidRPr="001802F4">
        <w:rPr>
          <w:rFonts w:hint="eastAsia"/>
        </w:rPr>
        <w:t>应符合GB 2716的规定。</w:t>
      </w:r>
    </w:p>
    <w:p w14:paraId="34540322" w14:textId="0A420F30" w:rsidR="00216A72" w:rsidRDefault="00216A72" w:rsidP="00216A72">
      <w:pPr>
        <w:pStyle w:val="afff3"/>
        <w:spacing w:before="120" w:after="120"/>
      </w:pPr>
      <w:r>
        <w:rPr>
          <w:rFonts w:hint="eastAsia"/>
        </w:rPr>
        <w:t>其他</w:t>
      </w:r>
      <w:r>
        <w:t>辅料</w:t>
      </w:r>
    </w:p>
    <w:p w14:paraId="234D6DF2" w14:textId="10379DDD" w:rsidR="00216A72" w:rsidRDefault="00095FE2" w:rsidP="00216A72">
      <w:pPr>
        <w:pStyle w:val="afffff5"/>
        <w:ind w:firstLine="420"/>
      </w:pPr>
      <w:r w:rsidRPr="00095FE2">
        <w:rPr>
          <w:rFonts w:hint="eastAsia"/>
        </w:rPr>
        <w:t>应符合国家食品安全标准的有关规定</w:t>
      </w:r>
      <w:r w:rsidR="00216A72">
        <w:t>。</w:t>
      </w:r>
    </w:p>
    <w:p w14:paraId="2EEF2853" w14:textId="2FAA473F" w:rsidR="001B50B9" w:rsidRDefault="001B50B9" w:rsidP="001B50B9">
      <w:pPr>
        <w:pStyle w:val="afff2"/>
        <w:spacing w:before="240" w:after="240"/>
      </w:pPr>
      <w:r>
        <w:rPr>
          <w:rFonts w:hint="eastAsia"/>
        </w:rPr>
        <w:t>加工用水</w:t>
      </w:r>
    </w:p>
    <w:p w14:paraId="40AFF13D" w14:textId="27EABE70" w:rsidR="001B50B9" w:rsidRPr="00216A72" w:rsidRDefault="001B50B9" w:rsidP="001B50B9">
      <w:pPr>
        <w:pStyle w:val="afffff5"/>
        <w:ind w:firstLine="420"/>
      </w:pPr>
      <w:r>
        <w:rPr>
          <w:rFonts w:hint="eastAsia"/>
        </w:rPr>
        <w:t>应符合GB 5749规定。</w:t>
      </w:r>
    </w:p>
    <w:p w14:paraId="13C76176" w14:textId="4DC526F6" w:rsidR="00572E33" w:rsidRDefault="00C62CE7">
      <w:pPr>
        <w:pStyle w:val="afff2"/>
        <w:spacing w:before="240" w:after="240"/>
      </w:pPr>
      <w:r>
        <w:rPr>
          <w:rFonts w:hint="eastAsia"/>
        </w:rPr>
        <w:t>加工工艺</w:t>
      </w:r>
    </w:p>
    <w:p w14:paraId="62F2B54C" w14:textId="301A9940" w:rsidR="00572E33" w:rsidRDefault="00C62CE7">
      <w:pPr>
        <w:pStyle w:val="afff3"/>
        <w:spacing w:before="120" w:after="120"/>
      </w:pPr>
      <w:r>
        <w:rPr>
          <w:rFonts w:hint="eastAsia"/>
        </w:rPr>
        <w:t>工艺流程</w:t>
      </w:r>
    </w:p>
    <w:p w14:paraId="25988829" w14:textId="17F2B277" w:rsidR="00C60F4B" w:rsidRPr="00C60F4B" w:rsidRDefault="00C60F4B" w:rsidP="00A42F7F">
      <w:pPr>
        <w:pStyle w:val="afff4"/>
        <w:spacing w:before="120" w:after="120"/>
      </w:pPr>
      <w:r>
        <w:rPr>
          <w:rFonts w:hint="eastAsia"/>
        </w:rPr>
        <w:t>传统</w:t>
      </w:r>
      <w:r>
        <w:t>手工加工工艺（</w:t>
      </w:r>
      <w:r>
        <w:rPr>
          <w:rFonts w:hint="eastAsia"/>
        </w:rPr>
        <w:t>月子</w:t>
      </w:r>
      <w:r>
        <w:t>猪脚姜）</w:t>
      </w:r>
    </w:p>
    <w:p w14:paraId="1421FEC0" w14:textId="77777777" w:rsidR="00572E33" w:rsidRDefault="00C62CE7">
      <w:pPr>
        <w:pStyle w:val="afffff5"/>
        <w:ind w:firstLine="420"/>
      </w:pPr>
      <w:r>
        <w:rPr>
          <w:rFonts w:hint="eastAsia"/>
        </w:rPr>
        <w:t>见图1。</w:t>
      </w:r>
    </w:p>
    <w:p w14:paraId="739B4CBB" w14:textId="61B37E36" w:rsidR="00572E33" w:rsidRDefault="00002BF1" w:rsidP="00002BF1">
      <w:pPr>
        <w:widowControl/>
        <w:autoSpaceDE w:val="0"/>
        <w:autoSpaceDN w:val="0"/>
        <w:adjustRightInd/>
        <w:spacing w:line="240" w:lineRule="auto"/>
        <w:ind w:firstLineChars="200" w:firstLine="420"/>
        <w:jc w:val="center"/>
      </w:pPr>
      <w:r>
        <w:rPr>
          <w:noProof/>
        </w:rPr>
        <w:drawing>
          <wp:inline distT="0" distB="0" distL="0" distR="0" wp14:anchorId="12A616A1" wp14:editId="38C7C848">
            <wp:extent cx="5571206" cy="577901"/>
            <wp:effectExtent l="0" t="0" r="0" b="0"/>
            <wp:docPr id="16" name="图片 16" descr="F:\360MoveData\Users\Administrator\Documents\WeChat Files\wxid_zhgnyqozomf622\FileStorage\Temp\1664528925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360MoveData\Users\Administrator\Documents\WeChat Files\wxid_zhgnyqozomf622\FileStorage\Temp\166452892503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80999" cy="578917"/>
                    </a:xfrm>
                    <a:prstGeom prst="rect">
                      <a:avLst/>
                    </a:prstGeom>
                    <a:noFill/>
                    <a:ln>
                      <a:noFill/>
                    </a:ln>
                  </pic:spPr>
                </pic:pic>
              </a:graphicData>
            </a:graphic>
          </wp:inline>
        </w:drawing>
      </w:r>
    </w:p>
    <w:p w14:paraId="27DB8CEF" w14:textId="4EEB5624" w:rsidR="00572E33" w:rsidRDefault="00CA2143" w:rsidP="00E82701">
      <w:pPr>
        <w:pStyle w:val="aff3"/>
        <w:spacing w:before="120" w:after="120"/>
      </w:pPr>
      <w:r>
        <w:rPr>
          <w:rFonts w:hint="eastAsia"/>
        </w:rPr>
        <w:t>梧州猪脚姜</w:t>
      </w:r>
      <w:r w:rsidR="00C60F4B">
        <w:rPr>
          <w:rFonts w:hint="eastAsia"/>
        </w:rPr>
        <w:t>传统</w:t>
      </w:r>
      <w:r w:rsidR="00454216">
        <w:rPr>
          <w:rFonts w:hint="eastAsia"/>
        </w:rPr>
        <w:t>手工</w:t>
      </w:r>
      <w:r w:rsidR="00C62CE7">
        <w:rPr>
          <w:rFonts w:hint="eastAsia"/>
        </w:rPr>
        <w:t>加工工艺流程图</w:t>
      </w:r>
    </w:p>
    <w:p w14:paraId="10AFE1B2" w14:textId="58F63F90" w:rsidR="00454216" w:rsidRDefault="00454216" w:rsidP="00454216">
      <w:pPr>
        <w:pStyle w:val="afff4"/>
        <w:spacing w:before="120" w:after="120"/>
      </w:pPr>
      <w:r>
        <w:rPr>
          <w:rFonts w:hint="eastAsia"/>
        </w:rPr>
        <w:t>工业化</w:t>
      </w:r>
      <w:r>
        <w:t>加工</w:t>
      </w:r>
      <w:r>
        <w:rPr>
          <w:rFonts w:hint="eastAsia"/>
        </w:rPr>
        <w:t>工艺</w:t>
      </w:r>
    </w:p>
    <w:p w14:paraId="2D828329" w14:textId="3DDD9B16" w:rsidR="00454216" w:rsidRDefault="00454216" w:rsidP="00454216">
      <w:pPr>
        <w:pStyle w:val="afffff5"/>
        <w:ind w:firstLine="420"/>
      </w:pPr>
      <w:r>
        <w:rPr>
          <w:rFonts w:hint="eastAsia"/>
        </w:rPr>
        <w:t>见图</w:t>
      </w:r>
      <w:r w:rsidR="00DB704B">
        <w:rPr>
          <w:rFonts w:hint="eastAsia"/>
        </w:rPr>
        <w:t>2</w:t>
      </w:r>
      <w:r>
        <w:rPr>
          <w:rFonts w:hint="eastAsia"/>
        </w:rPr>
        <w:t>。</w:t>
      </w:r>
    </w:p>
    <w:p w14:paraId="64A922F5" w14:textId="55E6927C" w:rsidR="00454216" w:rsidRPr="00454216" w:rsidRDefault="00002BF1" w:rsidP="00E82701">
      <w:pPr>
        <w:pStyle w:val="afffff5"/>
        <w:ind w:firstLine="420"/>
        <w:jc w:val="left"/>
      </w:pPr>
      <w:bookmarkStart w:id="41" w:name="_GoBack"/>
      <w:r>
        <w:rPr>
          <w:noProof/>
        </w:rPr>
        <w:drawing>
          <wp:inline distT="0" distB="0" distL="0" distR="0" wp14:anchorId="01E82D48" wp14:editId="546F673C">
            <wp:extent cx="5661965" cy="577900"/>
            <wp:effectExtent l="0" t="0" r="0" b="0"/>
            <wp:docPr id="6" name="图片 6" descr="F:\360MoveData\Users\Administrator\Documents\WeChat Files\wxid_zhgnyqozomf622\FileStorage\Temp\16645288709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360MoveData\Users\Administrator\Documents\WeChat Files\wxid_zhgnyqozomf622\FileStorage\Temp\166452887097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1820" cy="577885"/>
                    </a:xfrm>
                    <a:prstGeom prst="rect">
                      <a:avLst/>
                    </a:prstGeom>
                    <a:noFill/>
                    <a:ln>
                      <a:noFill/>
                    </a:ln>
                  </pic:spPr>
                </pic:pic>
              </a:graphicData>
            </a:graphic>
          </wp:inline>
        </w:drawing>
      </w:r>
      <w:bookmarkEnd w:id="41"/>
    </w:p>
    <w:p w14:paraId="7CE88240" w14:textId="089E6FD4" w:rsidR="00454216" w:rsidRPr="00352ABB" w:rsidRDefault="00352ABB" w:rsidP="00E82701">
      <w:pPr>
        <w:pStyle w:val="aff3"/>
        <w:spacing w:before="120" w:after="120"/>
      </w:pPr>
      <w:r w:rsidRPr="00352ABB">
        <w:rPr>
          <w:rFonts w:hint="eastAsia"/>
        </w:rPr>
        <w:t>梧州猪脚姜</w:t>
      </w:r>
      <w:r>
        <w:rPr>
          <w:rFonts w:hint="eastAsia"/>
        </w:rPr>
        <w:t>工业化</w:t>
      </w:r>
      <w:r w:rsidRPr="00352ABB">
        <w:rPr>
          <w:rFonts w:hint="eastAsia"/>
        </w:rPr>
        <w:t>加工工艺流程图</w:t>
      </w:r>
    </w:p>
    <w:p w14:paraId="2CBA6EFD" w14:textId="17D1BA97" w:rsidR="00572E33" w:rsidRDefault="00C62CE7">
      <w:pPr>
        <w:pStyle w:val="afff3"/>
        <w:spacing w:before="120" w:after="120"/>
      </w:pPr>
      <w:r>
        <w:rPr>
          <w:rFonts w:hint="eastAsia"/>
        </w:rPr>
        <w:t>工艺要求</w:t>
      </w:r>
    </w:p>
    <w:p w14:paraId="23A9B8F5" w14:textId="46893430" w:rsidR="00D772FC" w:rsidRPr="00D772FC" w:rsidRDefault="00D772FC" w:rsidP="00A42F7F">
      <w:pPr>
        <w:pStyle w:val="afff4"/>
        <w:spacing w:before="120" w:after="120"/>
      </w:pPr>
      <w:r>
        <w:rPr>
          <w:rFonts w:hint="eastAsia"/>
        </w:rPr>
        <w:t>传统</w:t>
      </w:r>
      <w:r>
        <w:t>手工工艺</w:t>
      </w:r>
      <w:r>
        <w:rPr>
          <w:rFonts w:hint="eastAsia"/>
        </w:rPr>
        <w:t>（月子</w:t>
      </w:r>
      <w:r>
        <w:t>猪脚姜</w:t>
      </w:r>
      <w:r>
        <w:rPr>
          <w:rFonts w:hint="eastAsia"/>
        </w:rPr>
        <w:t>）</w:t>
      </w:r>
    </w:p>
    <w:p w14:paraId="559F14E6" w14:textId="094C53FA" w:rsidR="00572E33" w:rsidRDefault="00FC0446" w:rsidP="00A42F7F">
      <w:pPr>
        <w:pStyle w:val="afff5"/>
        <w:spacing w:before="120" w:after="120"/>
      </w:pPr>
      <w:r>
        <w:rPr>
          <w:rFonts w:hint="eastAsia"/>
        </w:rPr>
        <w:t>生姜处理</w:t>
      </w:r>
    </w:p>
    <w:p w14:paraId="52F1ACD8" w14:textId="147F1C95" w:rsidR="00572E33" w:rsidRDefault="00FC0446">
      <w:pPr>
        <w:pStyle w:val="afffff5"/>
        <w:ind w:firstLine="420"/>
      </w:pPr>
      <w:r>
        <w:rPr>
          <w:rFonts w:hint="eastAsia"/>
        </w:rPr>
        <w:t>生姜去皮、洗净，然后晾干水</w:t>
      </w:r>
      <w:r w:rsidR="00506534">
        <w:rPr>
          <w:rFonts w:hint="eastAsia"/>
        </w:rPr>
        <w:t>分</w:t>
      </w:r>
      <w:r w:rsidR="00D772FC">
        <w:rPr>
          <w:rFonts w:hint="eastAsia"/>
        </w:rPr>
        <w:t>，</w:t>
      </w:r>
      <w:r w:rsidRPr="00FC0446">
        <w:rPr>
          <w:rFonts w:hint="eastAsia"/>
        </w:rPr>
        <w:t>锅内加少量油，放入</w:t>
      </w:r>
      <w:r w:rsidR="002C60A3">
        <w:rPr>
          <w:rFonts w:hint="eastAsia"/>
        </w:rPr>
        <w:t>生姜</w:t>
      </w:r>
      <w:r w:rsidRPr="00FC0446">
        <w:rPr>
          <w:rFonts w:hint="eastAsia"/>
        </w:rPr>
        <w:t>，小火煸炒</w:t>
      </w:r>
      <w:r>
        <w:rPr>
          <w:rFonts w:hint="eastAsia"/>
        </w:rPr>
        <w:t>，</w:t>
      </w:r>
      <w:r w:rsidR="00E479DD">
        <w:rPr>
          <w:rFonts w:hint="eastAsia"/>
        </w:rPr>
        <w:t>可</w:t>
      </w:r>
      <w:r w:rsidR="00E479DD">
        <w:t>加少许食用盐</w:t>
      </w:r>
      <w:r w:rsidR="00E479DD">
        <w:rPr>
          <w:rFonts w:hint="eastAsia"/>
        </w:rPr>
        <w:t>煸炒</w:t>
      </w:r>
      <w:r w:rsidR="00E479DD">
        <w:t>或不加，</w:t>
      </w:r>
      <w:r w:rsidR="00F06DEE">
        <w:rPr>
          <w:rFonts w:hint="eastAsia"/>
        </w:rPr>
        <w:t>炒干水分，</w:t>
      </w:r>
      <w:r w:rsidRPr="00FC0446">
        <w:rPr>
          <w:rFonts w:hint="eastAsia"/>
        </w:rPr>
        <w:t>炒至姜微微发</w:t>
      </w:r>
      <w:r w:rsidR="00F06DEE">
        <w:rPr>
          <w:rFonts w:hint="eastAsia"/>
        </w:rPr>
        <w:t>黄</w:t>
      </w:r>
      <w:r w:rsidRPr="00FC0446">
        <w:rPr>
          <w:rFonts w:hint="eastAsia"/>
        </w:rPr>
        <w:t>，</w:t>
      </w:r>
      <w:r w:rsidR="00A91308">
        <w:rPr>
          <w:rFonts w:hint="eastAsia"/>
        </w:rPr>
        <w:t>或将</w:t>
      </w:r>
      <w:r w:rsidR="004479E0">
        <w:rPr>
          <w:rFonts w:hint="eastAsia"/>
        </w:rPr>
        <w:t>晾干</w:t>
      </w:r>
      <w:r w:rsidR="004479E0">
        <w:t>水分的</w:t>
      </w:r>
      <w:r w:rsidR="004479E0">
        <w:rPr>
          <w:rFonts w:hint="eastAsia"/>
        </w:rPr>
        <w:t>姜</w:t>
      </w:r>
      <w:r w:rsidR="004479E0">
        <w:t>用</w:t>
      </w:r>
      <w:r w:rsidR="004479E0">
        <w:rPr>
          <w:rFonts w:hint="eastAsia"/>
        </w:rPr>
        <w:t>食用</w:t>
      </w:r>
      <w:r w:rsidR="004479E0">
        <w:t>油</w:t>
      </w:r>
      <w:r w:rsidR="004479E0">
        <w:rPr>
          <w:rFonts w:hint="eastAsia"/>
        </w:rPr>
        <w:t>炸10</w:t>
      </w:r>
      <w:r w:rsidR="004479E0">
        <w:rPr>
          <w:vertAlign w:val="superscript"/>
        </w:rPr>
        <w:t xml:space="preserve"> </w:t>
      </w:r>
      <w:r w:rsidR="004479E0">
        <w:rPr>
          <w:rFonts w:hint="eastAsia"/>
        </w:rPr>
        <w:t>min至呈</w:t>
      </w:r>
      <w:r w:rsidR="004479E0">
        <w:t>金黄色</w:t>
      </w:r>
      <w:r w:rsidR="004479E0">
        <w:rPr>
          <w:rFonts w:hint="eastAsia"/>
        </w:rPr>
        <w:t>，</w:t>
      </w:r>
      <w:r w:rsidRPr="00FC0446">
        <w:rPr>
          <w:rFonts w:hint="eastAsia"/>
        </w:rPr>
        <w:t>盛出待用</w:t>
      </w:r>
      <w:r w:rsidR="00C62CE7">
        <w:t>。</w:t>
      </w:r>
    </w:p>
    <w:p w14:paraId="6B784BF4" w14:textId="77777777" w:rsidR="00A42F7F" w:rsidRDefault="00A42F7F">
      <w:pPr>
        <w:pStyle w:val="afffff5"/>
        <w:ind w:firstLine="420"/>
      </w:pPr>
    </w:p>
    <w:p w14:paraId="78D4E0E2" w14:textId="3BB526BE" w:rsidR="002C60A3" w:rsidRDefault="002C60A3" w:rsidP="00A42F7F">
      <w:pPr>
        <w:pStyle w:val="afff5"/>
        <w:spacing w:before="120" w:after="120"/>
      </w:pPr>
      <w:r>
        <w:rPr>
          <w:rFonts w:hint="eastAsia"/>
        </w:rPr>
        <w:lastRenderedPageBreak/>
        <w:t>煲姜</w:t>
      </w:r>
    </w:p>
    <w:p w14:paraId="4992DE1A" w14:textId="535B9C16" w:rsidR="002C60A3" w:rsidRDefault="00E43BCB" w:rsidP="002C60A3">
      <w:pPr>
        <w:pStyle w:val="afffff5"/>
        <w:ind w:firstLine="420"/>
      </w:pPr>
      <w:r>
        <w:rPr>
          <w:rFonts w:hint="eastAsia"/>
        </w:rPr>
        <w:t>加入</w:t>
      </w:r>
      <w:r>
        <w:t>猪筒骨</w:t>
      </w:r>
      <w:r w:rsidR="00523263">
        <w:rPr>
          <w:rFonts w:hint="eastAsia"/>
        </w:rPr>
        <w:t>（或</w:t>
      </w:r>
      <w:r w:rsidR="00523263">
        <w:t>不加</w:t>
      </w:r>
      <w:r w:rsidR="00523263">
        <w:rPr>
          <w:rFonts w:hint="eastAsia"/>
        </w:rPr>
        <w:t>）</w:t>
      </w:r>
      <w:r>
        <w:t>、</w:t>
      </w:r>
      <w:r>
        <w:rPr>
          <w:rFonts w:hint="eastAsia"/>
        </w:rPr>
        <w:t>炒干</w:t>
      </w:r>
      <w:r>
        <w:t>水分的</w:t>
      </w:r>
      <w:r>
        <w:rPr>
          <w:rFonts w:hint="eastAsia"/>
        </w:rPr>
        <w:t>姜</w:t>
      </w:r>
      <w:r>
        <w:t>，再加入红糖</w:t>
      </w:r>
      <w:r>
        <w:rPr>
          <w:rFonts w:hint="eastAsia"/>
        </w:rPr>
        <w:t>、</w:t>
      </w:r>
      <w:r>
        <w:t>黑米醋</w:t>
      </w:r>
      <w:r>
        <w:rPr>
          <w:rFonts w:hint="eastAsia"/>
        </w:rPr>
        <w:t>，黑米醋</w:t>
      </w:r>
      <w:r>
        <w:t>应没过</w:t>
      </w:r>
      <w:r w:rsidR="000A17E9">
        <w:rPr>
          <w:rFonts w:hint="eastAsia"/>
        </w:rPr>
        <w:t>姜</w:t>
      </w:r>
      <w:r w:rsidR="000A17E9">
        <w:t>，先开大火煮至沸腾</w:t>
      </w:r>
      <w:r w:rsidR="000A17E9">
        <w:rPr>
          <w:rFonts w:hint="eastAsia"/>
        </w:rPr>
        <w:t>后</w:t>
      </w:r>
      <w:r w:rsidR="000A17E9">
        <w:t>，</w:t>
      </w:r>
      <w:r w:rsidR="000A17E9">
        <w:rPr>
          <w:rFonts w:hint="eastAsia"/>
        </w:rPr>
        <w:t>转小火慢慢</w:t>
      </w:r>
      <w:r w:rsidR="000A17E9">
        <w:t>熬煮</w:t>
      </w:r>
      <w:r w:rsidR="000A17E9">
        <w:rPr>
          <w:rFonts w:hint="eastAsia"/>
        </w:rPr>
        <w:t>，</w:t>
      </w:r>
      <w:r w:rsidR="000A17E9">
        <w:t>在熬煮过程中</w:t>
      </w:r>
      <w:r w:rsidR="00935B08">
        <w:rPr>
          <w:rFonts w:hint="eastAsia"/>
        </w:rPr>
        <w:t>不定时间隔</w:t>
      </w:r>
      <w:r w:rsidR="00935B08">
        <w:t>放入适量</w:t>
      </w:r>
      <w:r w:rsidR="00935B08">
        <w:rPr>
          <w:rFonts w:hint="eastAsia"/>
        </w:rPr>
        <w:t>红糖，</w:t>
      </w:r>
      <w:r w:rsidR="00935B08">
        <w:t>锅中</w:t>
      </w:r>
      <w:r w:rsidR="00935B08">
        <w:rPr>
          <w:rFonts w:hint="eastAsia"/>
        </w:rPr>
        <w:t>黑米醋</w:t>
      </w:r>
      <w:r w:rsidR="00935B08">
        <w:t>未没过姜时应再次加入黑米醋，每天不固定时间开火</w:t>
      </w:r>
      <w:r w:rsidR="007E0F16">
        <w:rPr>
          <w:rFonts w:hint="eastAsia"/>
        </w:rPr>
        <w:t>熬煮1.5</w:t>
      </w:r>
      <w:r w:rsidR="007E0F16">
        <w:rPr>
          <w:vertAlign w:val="superscript"/>
        </w:rPr>
        <w:t xml:space="preserve"> </w:t>
      </w:r>
      <w:r w:rsidR="007E0F16">
        <w:t>h</w:t>
      </w:r>
      <w:r w:rsidR="007E0F16">
        <w:rPr>
          <w:rFonts w:hint="eastAsia"/>
        </w:rPr>
        <w:t>停下</w:t>
      </w:r>
      <w:r w:rsidR="007E0F16">
        <w:t>又换下一锅</w:t>
      </w:r>
      <w:r w:rsidR="007E0F16">
        <w:rPr>
          <w:rFonts w:hint="eastAsia"/>
        </w:rPr>
        <w:t>，</w:t>
      </w:r>
      <w:r w:rsidR="00D97AC2">
        <w:rPr>
          <w:rFonts w:hint="eastAsia"/>
        </w:rPr>
        <w:t>反复</w:t>
      </w:r>
      <w:r w:rsidR="00523263">
        <w:t>操作</w:t>
      </w:r>
      <w:r w:rsidR="00D97AC2">
        <w:t>熬制</w:t>
      </w:r>
      <w:r w:rsidR="00523263">
        <w:rPr>
          <w:rFonts w:hint="eastAsia"/>
        </w:rPr>
        <w:t>1</w:t>
      </w:r>
      <w:r w:rsidR="00523263">
        <w:t>0</w:t>
      </w:r>
      <w:r w:rsidR="00523263">
        <w:rPr>
          <w:vertAlign w:val="superscript"/>
        </w:rPr>
        <w:t xml:space="preserve"> </w:t>
      </w:r>
      <w:r w:rsidR="00523263">
        <w:t>d</w:t>
      </w:r>
      <w:r w:rsidR="00523263" w:rsidRPr="00523263">
        <w:rPr>
          <w:rFonts w:hint="eastAsia"/>
        </w:rPr>
        <w:t>～</w:t>
      </w:r>
      <w:r w:rsidR="00D97AC2">
        <w:rPr>
          <w:rFonts w:hint="eastAsia"/>
        </w:rPr>
        <w:t>2个</w:t>
      </w:r>
      <w:r w:rsidR="00D97AC2">
        <w:t>月</w:t>
      </w:r>
      <w:r w:rsidR="00077DF7">
        <w:rPr>
          <w:rFonts w:hint="eastAsia"/>
        </w:rPr>
        <w:t>，</w:t>
      </w:r>
      <w:r w:rsidR="00077DF7">
        <w:t>姜变粉糯</w:t>
      </w:r>
      <w:r w:rsidR="00D97AC2">
        <w:t>。每</w:t>
      </w:r>
      <w:r w:rsidR="00D97AC2">
        <w:rPr>
          <w:rFonts w:hint="eastAsia"/>
        </w:rPr>
        <w:t>锅2个</w:t>
      </w:r>
      <w:r w:rsidR="00D97AC2">
        <w:t>猪筒骨、8.5</w:t>
      </w:r>
      <w:r w:rsidR="00D97AC2">
        <w:rPr>
          <w:vertAlign w:val="superscript"/>
        </w:rPr>
        <w:t xml:space="preserve"> </w:t>
      </w:r>
      <w:r w:rsidR="00D97AC2">
        <w:t>kg</w:t>
      </w:r>
      <w:r w:rsidR="00D97AC2" w:rsidRPr="00D97AC2">
        <w:rPr>
          <w:rFonts w:hint="eastAsia"/>
        </w:rPr>
        <w:t>～</w:t>
      </w:r>
      <w:r w:rsidR="00D97AC2">
        <w:t>9</w:t>
      </w:r>
      <w:r w:rsidR="00D97AC2">
        <w:rPr>
          <w:vertAlign w:val="superscript"/>
        </w:rPr>
        <w:t xml:space="preserve"> </w:t>
      </w:r>
      <w:r w:rsidR="00D97AC2">
        <w:t>kg</w:t>
      </w:r>
      <w:r w:rsidR="00D97AC2">
        <w:rPr>
          <w:rFonts w:hint="eastAsia"/>
        </w:rPr>
        <w:t>姜。红糖</w:t>
      </w:r>
      <w:r w:rsidR="00D97AC2">
        <w:t>、黑米醋比例为</w:t>
      </w:r>
      <w:r w:rsidR="00DC245B">
        <w:rPr>
          <w:rFonts w:hint="eastAsia"/>
        </w:rPr>
        <w:t>0</w:t>
      </w:r>
      <w:r w:rsidR="00DC245B">
        <w:t>.25</w:t>
      </w:r>
      <w:r w:rsidR="00DC245B">
        <w:rPr>
          <w:vertAlign w:val="superscript"/>
        </w:rPr>
        <w:t xml:space="preserve"> </w:t>
      </w:r>
      <w:r w:rsidR="00DC245B">
        <w:t>kg</w:t>
      </w:r>
      <w:r w:rsidR="00DC245B" w:rsidRPr="00D97AC2">
        <w:rPr>
          <w:rFonts w:hint="eastAsia"/>
        </w:rPr>
        <w:t>～</w:t>
      </w:r>
      <w:r w:rsidR="00DC245B">
        <w:rPr>
          <w:rFonts w:hint="eastAsia"/>
        </w:rPr>
        <w:t>0.</w:t>
      </w:r>
      <w:r w:rsidR="00DC245B">
        <w:t>3</w:t>
      </w:r>
      <w:r w:rsidR="00DC245B">
        <w:rPr>
          <w:vertAlign w:val="superscript"/>
        </w:rPr>
        <w:t xml:space="preserve"> </w:t>
      </w:r>
      <w:r w:rsidR="00DC245B">
        <w:t>kg:0.5</w:t>
      </w:r>
      <w:r w:rsidR="00DC245B">
        <w:rPr>
          <w:vertAlign w:val="superscript"/>
        </w:rPr>
        <w:t xml:space="preserve"> </w:t>
      </w:r>
      <w:r w:rsidR="00DC245B">
        <w:t>kg</w:t>
      </w:r>
      <w:r w:rsidR="00DC245B">
        <w:rPr>
          <w:rFonts w:hint="eastAsia"/>
        </w:rPr>
        <w:t>。</w:t>
      </w:r>
      <w:r w:rsidR="00C611A4">
        <w:rPr>
          <w:rFonts w:hint="eastAsia"/>
        </w:rPr>
        <w:t>或按0.5</w:t>
      </w:r>
      <w:r w:rsidR="00C611A4">
        <w:rPr>
          <w:vertAlign w:val="superscript"/>
        </w:rPr>
        <w:t xml:space="preserve"> </w:t>
      </w:r>
      <w:r w:rsidR="00C611A4">
        <w:t>kg</w:t>
      </w:r>
      <w:r w:rsidR="005C5BF4">
        <w:rPr>
          <w:rFonts w:hint="eastAsia"/>
        </w:rPr>
        <w:t>姜</w:t>
      </w:r>
      <w:r w:rsidR="005C5BF4">
        <w:t>、</w:t>
      </w:r>
      <w:r w:rsidR="005C5BF4">
        <w:rPr>
          <w:rFonts w:hint="eastAsia"/>
        </w:rPr>
        <w:t>0.75</w:t>
      </w:r>
      <w:r w:rsidR="005C5BF4">
        <w:rPr>
          <w:vertAlign w:val="superscript"/>
        </w:rPr>
        <w:t xml:space="preserve"> </w:t>
      </w:r>
      <w:r w:rsidR="005C5BF4">
        <w:t>kg</w:t>
      </w:r>
      <w:r w:rsidR="005C5BF4">
        <w:rPr>
          <w:rFonts w:hint="eastAsia"/>
        </w:rPr>
        <w:t>黑米醋</w:t>
      </w:r>
      <w:r w:rsidR="005C5BF4">
        <w:t>连续</w:t>
      </w:r>
      <w:r w:rsidR="005C5BF4">
        <w:rPr>
          <w:rFonts w:hint="eastAsia"/>
        </w:rPr>
        <w:t>每天煮开后停火</w:t>
      </w:r>
      <w:r w:rsidR="005C5BF4">
        <w:t>熬制</w:t>
      </w:r>
      <w:r w:rsidR="005C5BF4">
        <w:rPr>
          <w:rFonts w:hint="eastAsia"/>
        </w:rPr>
        <w:t>半个月</w:t>
      </w:r>
      <w:r w:rsidR="005C5BF4">
        <w:t>后</w:t>
      </w:r>
      <w:r w:rsidR="005C5BF4">
        <w:rPr>
          <w:rFonts w:hint="eastAsia"/>
        </w:rPr>
        <w:t>再</w:t>
      </w:r>
      <w:r w:rsidR="005C5BF4">
        <w:t>加</w:t>
      </w:r>
      <w:r w:rsidR="005C5BF4" w:rsidRPr="005C5BF4">
        <w:rPr>
          <w:rFonts w:hint="eastAsia"/>
        </w:rPr>
        <w:t>0.2</w:t>
      </w:r>
      <w:r w:rsidR="005C5BF4" w:rsidRPr="005C5BF4">
        <w:t>5</w:t>
      </w:r>
      <w:r w:rsidR="005C5BF4" w:rsidRPr="005C5BF4">
        <w:rPr>
          <w:vertAlign w:val="superscript"/>
        </w:rPr>
        <w:t xml:space="preserve"> </w:t>
      </w:r>
      <w:r w:rsidR="005C5BF4" w:rsidRPr="005C5BF4">
        <w:t>kg</w:t>
      </w:r>
      <w:r w:rsidR="005C5BF4">
        <w:rPr>
          <w:rFonts w:hint="eastAsia"/>
        </w:rPr>
        <w:t>红糖，</w:t>
      </w:r>
      <w:r w:rsidR="005C5BF4">
        <w:t>再</w:t>
      </w:r>
      <w:r w:rsidR="005C5BF4">
        <w:rPr>
          <w:rFonts w:hint="eastAsia"/>
        </w:rPr>
        <w:t>每天煮开后停火熬至1个月</w:t>
      </w:r>
      <w:r w:rsidR="005C5BF4">
        <w:t>。</w:t>
      </w:r>
    </w:p>
    <w:p w14:paraId="79EC37DB" w14:textId="2928DAEA" w:rsidR="00DC245B" w:rsidRDefault="00DC245B" w:rsidP="00A42F7F">
      <w:pPr>
        <w:pStyle w:val="afff5"/>
        <w:spacing w:before="120" w:after="120"/>
      </w:pPr>
      <w:r>
        <w:rPr>
          <w:rFonts w:hint="eastAsia"/>
        </w:rPr>
        <w:t>猪脚处理</w:t>
      </w:r>
    </w:p>
    <w:p w14:paraId="7F4F2227" w14:textId="23EC9C4E" w:rsidR="00DC245B" w:rsidRPr="007E0F16" w:rsidRDefault="00DC245B" w:rsidP="00DC245B">
      <w:pPr>
        <w:pStyle w:val="afffff5"/>
        <w:ind w:firstLine="420"/>
      </w:pPr>
      <w:r>
        <w:rPr>
          <w:rFonts w:hint="eastAsia"/>
        </w:rPr>
        <w:t>猪脚去毛、洗净、切块，放入沸水锅中焯烫，至锅中</w:t>
      </w:r>
      <w:r>
        <w:t>水</w:t>
      </w:r>
      <w:r>
        <w:rPr>
          <w:rFonts w:hint="eastAsia"/>
        </w:rPr>
        <w:t>再次</w:t>
      </w:r>
      <w:r>
        <w:t>沸腾、</w:t>
      </w:r>
      <w:r>
        <w:rPr>
          <w:rFonts w:hint="eastAsia"/>
        </w:rPr>
        <w:t>猪脚变色后即可捞出，用</w:t>
      </w:r>
      <w:r>
        <w:t>水</w:t>
      </w:r>
      <w:r w:rsidR="00624EDE">
        <w:rPr>
          <w:rFonts w:hint="eastAsia"/>
        </w:rPr>
        <w:t>洗去浮沫</w:t>
      </w:r>
      <w:r w:rsidR="00624EDE">
        <w:t>、</w:t>
      </w:r>
      <w:r>
        <w:t>冲洗干净</w:t>
      </w:r>
      <w:r>
        <w:rPr>
          <w:rFonts w:hint="eastAsia"/>
        </w:rPr>
        <w:t>，沥干多余水分。</w:t>
      </w:r>
      <w:r w:rsidR="00A91308">
        <w:rPr>
          <w:rFonts w:hint="eastAsia"/>
        </w:rPr>
        <w:t>或</w:t>
      </w:r>
      <w:r w:rsidR="00A91308">
        <w:t>用</w:t>
      </w:r>
      <w:r w:rsidR="00A91308">
        <w:rPr>
          <w:rFonts w:hint="eastAsia"/>
        </w:rPr>
        <w:t>火枪对</w:t>
      </w:r>
      <w:r w:rsidR="00A91308">
        <w:t>猪脚进行</w:t>
      </w:r>
      <w:r w:rsidR="00A91308">
        <w:rPr>
          <w:rFonts w:hint="eastAsia"/>
        </w:rPr>
        <w:t>烧毛</w:t>
      </w:r>
      <w:r w:rsidR="00A91308">
        <w:t>处理、刮干净猪脚皮，</w:t>
      </w:r>
      <w:r w:rsidR="00A91308">
        <w:rPr>
          <w:rFonts w:hint="eastAsia"/>
        </w:rPr>
        <w:t>切块（长度5</w:t>
      </w:r>
      <w:r w:rsidR="00A91308">
        <w:rPr>
          <w:vertAlign w:val="superscript"/>
        </w:rPr>
        <w:t xml:space="preserve"> </w:t>
      </w:r>
      <w:r w:rsidR="00A91308">
        <w:t>cm</w:t>
      </w:r>
      <w:r w:rsidR="00A91308">
        <w:rPr>
          <w:rFonts w:hint="eastAsia"/>
        </w:rPr>
        <w:t>），</w:t>
      </w:r>
      <w:r w:rsidR="00A91308">
        <w:t>冷水下锅焯水，</w:t>
      </w:r>
      <w:r w:rsidR="00A91308">
        <w:rPr>
          <w:rFonts w:hint="eastAsia"/>
        </w:rPr>
        <w:t>水沸腾</w:t>
      </w:r>
      <w:r w:rsidR="00A91308">
        <w:t>后加入</w:t>
      </w:r>
      <w:r w:rsidR="00A91308">
        <w:rPr>
          <w:rFonts w:hint="eastAsia"/>
        </w:rPr>
        <w:t>少量</w:t>
      </w:r>
      <w:r w:rsidR="00A91308">
        <w:t>白醋、姜、葱，</w:t>
      </w:r>
      <w:r w:rsidR="00A91308">
        <w:rPr>
          <w:rFonts w:hint="eastAsia"/>
        </w:rPr>
        <w:t>转</w:t>
      </w:r>
      <w:r w:rsidR="00A91308">
        <w:t>小火煮</w:t>
      </w:r>
      <w:r w:rsidR="00A91308">
        <w:rPr>
          <w:rFonts w:hint="eastAsia"/>
        </w:rPr>
        <w:t>10</w:t>
      </w:r>
      <w:r w:rsidR="00A91308">
        <w:rPr>
          <w:vertAlign w:val="superscript"/>
        </w:rPr>
        <w:t xml:space="preserve"> </w:t>
      </w:r>
      <w:r w:rsidR="00A91308">
        <w:rPr>
          <w:rFonts w:hint="eastAsia"/>
        </w:rPr>
        <w:t>min，</w:t>
      </w:r>
      <w:r w:rsidR="00A91308">
        <w:t>捞出过冰水</w:t>
      </w:r>
      <w:r w:rsidR="00A91308">
        <w:rPr>
          <w:rFonts w:hint="eastAsia"/>
        </w:rPr>
        <w:t>，</w:t>
      </w:r>
      <w:r w:rsidR="00A91308">
        <w:t>沥干水分。</w:t>
      </w:r>
    </w:p>
    <w:p w14:paraId="1C80CCE3" w14:textId="589575CB" w:rsidR="00572E33" w:rsidRDefault="00FC0446" w:rsidP="00A42F7F">
      <w:pPr>
        <w:pStyle w:val="afff5"/>
        <w:spacing w:before="120" w:after="120"/>
      </w:pPr>
      <w:r>
        <w:rPr>
          <w:rFonts w:hint="eastAsia"/>
        </w:rPr>
        <w:t>煮蛋去壳</w:t>
      </w:r>
    </w:p>
    <w:p w14:paraId="1440E1F5" w14:textId="247B6679" w:rsidR="00572E33" w:rsidRDefault="00FC0446">
      <w:pPr>
        <w:pStyle w:val="afffff5"/>
        <w:ind w:firstLine="420"/>
        <w:rPr>
          <w:color w:val="FF0000"/>
        </w:rPr>
      </w:pPr>
      <w:r w:rsidRPr="00FC0446">
        <w:rPr>
          <w:rFonts w:hint="eastAsia"/>
        </w:rPr>
        <w:t>鸡蛋</w:t>
      </w:r>
      <w:r>
        <w:rPr>
          <w:rFonts w:hint="eastAsia"/>
        </w:rPr>
        <w:t>冷水入锅</w:t>
      </w:r>
      <w:r w:rsidRPr="00FC0446">
        <w:rPr>
          <w:rFonts w:hint="eastAsia"/>
        </w:rPr>
        <w:t>，煮</w:t>
      </w:r>
      <w:r>
        <w:rPr>
          <w:rFonts w:hint="eastAsia"/>
        </w:rPr>
        <w:t>熟</w:t>
      </w:r>
      <w:r w:rsidR="004479E0">
        <w:rPr>
          <w:rFonts w:hint="eastAsia"/>
        </w:rPr>
        <w:t>或</w:t>
      </w:r>
      <w:r w:rsidR="004479E0">
        <w:t>蒸</w:t>
      </w:r>
      <w:r w:rsidR="004479E0">
        <w:rPr>
          <w:rFonts w:hint="eastAsia"/>
        </w:rPr>
        <w:t>20</w:t>
      </w:r>
      <w:r w:rsidR="004479E0">
        <w:rPr>
          <w:vertAlign w:val="superscript"/>
        </w:rPr>
        <w:t xml:space="preserve"> </w:t>
      </w:r>
      <w:r w:rsidR="004479E0">
        <w:rPr>
          <w:rFonts w:hint="eastAsia"/>
        </w:rPr>
        <w:t>min</w:t>
      </w:r>
      <w:r w:rsidR="00624EDE">
        <w:rPr>
          <w:rFonts w:hint="eastAsia"/>
        </w:rPr>
        <w:t>，捞起后立即浸入冷水，</w:t>
      </w:r>
      <w:r w:rsidRPr="00FC0446">
        <w:rPr>
          <w:rFonts w:hint="eastAsia"/>
        </w:rPr>
        <w:t>待鸡蛋冷却后剥去蛋壳</w:t>
      </w:r>
      <w:r w:rsidR="00C62CE7">
        <w:rPr>
          <w:rFonts w:hint="eastAsia"/>
        </w:rPr>
        <w:t>。</w:t>
      </w:r>
    </w:p>
    <w:p w14:paraId="45673D39" w14:textId="65BCAAF7" w:rsidR="00572E33" w:rsidRDefault="00506534" w:rsidP="00A42F7F">
      <w:pPr>
        <w:pStyle w:val="afff5"/>
        <w:spacing w:before="120" w:after="120"/>
      </w:pPr>
      <w:r>
        <w:rPr>
          <w:rFonts w:hint="eastAsia"/>
        </w:rPr>
        <w:t>加醋</w:t>
      </w:r>
      <w:r>
        <w:t>煲煮</w:t>
      </w:r>
    </w:p>
    <w:p w14:paraId="5FACD601" w14:textId="05BCF5EE" w:rsidR="00624EDE" w:rsidRDefault="00624EDE" w:rsidP="00624EDE">
      <w:pPr>
        <w:pStyle w:val="afffff5"/>
        <w:ind w:firstLine="420"/>
      </w:pPr>
      <w:r>
        <w:rPr>
          <w:rFonts w:hint="eastAsia"/>
        </w:rPr>
        <w:t>将</w:t>
      </w:r>
      <w:r>
        <w:t>沥干水的猪脚</w:t>
      </w:r>
      <w:r w:rsidR="00D75576">
        <w:rPr>
          <w:rFonts w:hint="eastAsia"/>
        </w:rPr>
        <w:t>、剥壳的鸡蛋</w:t>
      </w:r>
      <w:r>
        <w:t>放入锅中，</w:t>
      </w:r>
      <w:r>
        <w:rPr>
          <w:rFonts w:hint="eastAsia"/>
        </w:rPr>
        <w:t>加入</w:t>
      </w:r>
      <w:r>
        <w:t>煲</w:t>
      </w:r>
      <w:r w:rsidR="00CC31C2">
        <w:rPr>
          <w:rFonts w:hint="eastAsia"/>
        </w:rPr>
        <w:t>好</w:t>
      </w:r>
      <w:r w:rsidR="00CC31C2">
        <w:t>的</w:t>
      </w:r>
      <w:r>
        <w:t>姜</w:t>
      </w:r>
      <w:r>
        <w:rPr>
          <w:rFonts w:hint="eastAsia"/>
        </w:rPr>
        <w:t>醋</w:t>
      </w:r>
      <w:r w:rsidR="00D75576">
        <w:rPr>
          <w:rFonts w:hint="eastAsia"/>
        </w:rPr>
        <w:t>，</w:t>
      </w:r>
      <w:r w:rsidR="00D75576">
        <w:t>加入的量应</w:t>
      </w:r>
      <w:r>
        <w:t>没过猪脚</w:t>
      </w:r>
      <w:r w:rsidR="00D75576">
        <w:rPr>
          <w:rFonts w:hint="eastAsia"/>
        </w:rPr>
        <w:t>和</w:t>
      </w:r>
      <w:r w:rsidR="00D75576">
        <w:t>鸡蛋</w:t>
      </w:r>
      <w:r>
        <w:t>，煮开</w:t>
      </w:r>
      <w:r>
        <w:rPr>
          <w:rFonts w:hint="eastAsia"/>
        </w:rPr>
        <w:t>20</w:t>
      </w:r>
      <w:r>
        <w:rPr>
          <w:vertAlign w:val="superscript"/>
        </w:rPr>
        <w:t xml:space="preserve"> </w:t>
      </w:r>
      <w:r>
        <w:rPr>
          <w:rFonts w:hint="eastAsia"/>
        </w:rPr>
        <w:t>min后</w:t>
      </w:r>
      <w:r>
        <w:t>捞起</w:t>
      </w:r>
      <w:r w:rsidR="00D75576">
        <w:rPr>
          <w:rFonts w:hint="eastAsia"/>
        </w:rPr>
        <w:t>猪脚，静置待锅中</w:t>
      </w:r>
      <w:r w:rsidR="00D75576">
        <w:t>的醋变凉后，</w:t>
      </w:r>
      <w:r w:rsidR="00D75576">
        <w:rPr>
          <w:rFonts w:hint="eastAsia"/>
        </w:rPr>
        <w:t>再将猪脚</w:t>
      </w:r>
      <w:r w:rsidR="00D75576">
        <w:t>放</w:t>
      </w:r>
      <w:r w:rsidR="00D75576">
        <w:rPr>
          <w:rFonts w:hint="eastAsia"/>
        </w:rPr>
        <w:t>进去</w:t>
      </w:r>
      <w:r w:rsidR="00D75576">
        <w:t>泡</w:t>
      </w:r>
      <w:r w:rsidR="00D75576">
        <w:rPr>
          <w:rFonts w:hint="eastAsia"/>
        </w:rPr>
        <w:t>1</w:t>
      </w:r>
      <w:r w:rsidR="00D75576">
        <w:rPr>
          <w:vertAlign w:val="superscript"/>
        </w:rPr>
        <w:t xml:space="preserve"> </w:t>
      </w:r>
      <w:r w:rsidR="00D75576">
        <w:rPr>
          <w:rFonts w:hint="eastAsia"/>
        </w:rPr>
        <w:t>d</w:t>
      </w:r>
      <w:r w:rsidR="00D75576" w:rsidRPr="00D75576">
        <w:rPr>
          <w:rFonts w:hint="eastAsia"/>
        </w:rPr>
        <w:t>～</w:t>
      </w:r>
      <w:r w:rsidR="00D75576">
        <w:rPr>
          <w:rFonts w:hint="eastAsia"/>
        </w:rPr>
        <w:t>2</w:t>
      </w:r>
      <w:r w:rsidR="00D75576">
        <w:rPr>
          <w:vertAlign w:val="superscript"/>
        </w:rPr>
        <w:t xml:space="preserve"> </w:t>
      </w:r>
      <w:r w:rsidR="00D75576">
        <w:t>d</w:t>
      </w:r>
      <w:r w:rsidR="00D75576">
        <w:rPr>
          <w:rFonts w:hint="eastAsia"/>
        </w:rPr>
        <w:t>。</w:t>
      </w:r>
      <w:r w:rsidR="00A42F7F">
        <w:rPr>
          <w:rFonts w:hint="eastAsia"/>
        </w:rPr>
        <w:t>或</w:t>
      </w:r>
      <w:r w:rsidR="00A42F7F">
        <w:t>煮开</w:t>
      </w:r>
      <w:r w:rsidR="00A42F7F">
        <w:rPr>
          <w:rFonts w:hint="eastAsia"/>
        </w:rPr>
        <w:t>加</w:t>
      </w:r>
      <w:r w:rsidR="008F376B">
        <w:rPr>
          <w:rFonts w:hint="eastAsia"/>
        </w:rPr>
        <w:t>适量</w:t>
      </w:r>
      <w:r w:rsidR="008F376B">
        <w:t>食盐</w:t>
      </w:r>
      <w:r w:rsidR="00A42F7F">
        <w:rPr>
          <w:rFonts w:hint="eastAsia"/>
        </w:rPr>
        <w:t>放</w:t>
      </w:r>
      <w:r w:rsidR="00A42F7F">
        <w:t>置</w:t>
      </w:r>
      <w:r w:rsidR="00A42F7F">
        <w:rPr>
          <w:rFonts w:hint="eastAsia"/>
        </w:rPr>
        <w:t>10</w:t>
      </w:r>
      <w:r w:rsidR="00A42F7F">
        <w:rPr>
          <w:vertAlign w:val="superscript"/>
        </w:rPr>
        <w:t xml:space="preserve"> </w:t>
      </w:r>
      <w:r w:rsidR="00A42F7F">
        <w:rPr>
          <w:rFonts w:hint="eastAsia"/>
        </w:rPr>
        <w:t>h以上</w:t>
      </w:r>
      <w:r w:rsidR="00A42F7F">
        <w:t>。</w:t>
      </w:r>
      <w:r w:rsidR="00D75576">
        <w:rPr>
          <w:rFonts w:hint="eastAsia"/>
        </w:rPr>
        <w:t>在食用之前，加热</w:t>
      </w:r>
      <w:r w:rsidR="00D75576">
        <w:t>煮开即可。</w:t>
      </w:r>
    </w:p>
    <w:p w14:paraId="7E48022A" w14:textId="6A0BE86E" w:rsidR="00077DF7" w:rsidRDefault="00CC31C2" w:rsidP="00077DF7">
      <w:pPr>
        <w:pStyle w:val="afff4"/>
        <w:spacing w:before="120" w:after="120"/>
      </w:pPr>
      <w:r>
        <w:rPr>
          <w:rFonts w:hint="eastAsia"/>
        </w:rPr>
        <w:t>工业化</w:t>
      </w:r>
      <w:r w:rsidR="00454216">
        <w:rPr>
          <w:rFonts w:hint="eastAsia"/>
        </w:rPr>
        <w:t>加工</w:t>
      </w:r>
      <w:r w:rsidR="00077DF7">
        <w:rPr>
          <w:rFonts w:hint="eastAsia"/>
        </w:rPr>
        <w:t>工艺</w:t>
      </w:r>
    </w:p>
    <w:p w14:paraId="6147402A" w14:textId="77777777" w:rsidR="00CC31C2" w:rsidRDefault="00CC31C2" w:rsidP="00CC31C2">
      <w:pPr>
        <w:pStyle w:val="afff5"/>
        <w:spacing w:before="120" w:after="120"/>
      </w:pPr>
      <w:r>
        <w:rPr>
          <w:rFonts w:hint="eastAsia"/>
        </w:rPr>
        <w:t>生姜处理</w:t>
      </w:r>
    </w:p>
    <w:p w14:paraId="1309A74A" w14:textId="755DB032" w:rsidR="00E479DD" w:rsidRDefault="00CC31C2" w:rsidP="00A42F7F">
      <w:pPr>
        <w:pStyle w:val="afffff5"/>
        <w:ind w:firstLine="420"/>
      </w:pPr>
      <w:r>
        <w:rPr>
          <w:rFonts w:hint="eastAsia"/>
        </w:rPr>
        <w:t>生姜去皮、洗净，</w:t>
      </w:r>
      <w:r w:rsidR="003358CD">
        <w:rPr>
          <w:rFonts w:hint="eastAsia"/>
        </w:rPr>
        <w:t>保留</w:t>
      </w:r>
      <w:r w:rsidR="003358CD">
        <w:t>整块姜或切</w:t>
      </w:r>
      <w:r w:rsidR="003358CD">
        <w:rPr>
          <w:rFonts w:hint="eastAsia"/>
        </w:rPr>
        <w:t>厚</w:t>
      </w:r>
      <w:r w:rsidR="003358CD">
        <w:t>片，</w:t>
      </w:r>
      <w:r>
        <w:rPr>
          <w:rFonts w:hint="eastAsia"/>
        </w:rPr>
        <w:t>然后晾干水分</w:t>
      </w:r>
      <w:r w:rsidR="004479E0">
        <w:rPr>
          <w:rFonts w:hint="eastAsia"/>
        </w:rPr>
        <w:t>，</w:t>
      </w:r>
      <w:r w:rsidRPr="00FC0446">
        <w:rPr>
          <w:rFonts w:hint="eastAsia"/>
        </w:rPr>
        <w:t>锅内加少量油，放入</w:t>
      </w:r>
      <w:r>
        <w:rPr>
          <w:rFonts w:hint="eastAsia"/>
        </w:rPr>
        <w:t>生姜</w:t>
      </w:r>
      <w:r w:rsidRPr="00FC0446">
        <w:rPr>
          <w:rFonts w:hint="eastAsia"/>
        </w:rPr>
        <w:t>，小火煸炒</w:t>
      </w:r>
      <w:r>
        <w:rPr>
          <w:rFonts w:hint="eastAsia"/>
        </w:rPr>
        <w:t>，炒干水分，</w:t>
      </w:r>
      <w:r w:rsidRPr="00FC0446">
        <w:rPr>
          <w:rFonts w:hint="eastAsia"/>
        </w:rPr>
        <w:t>炒至姜微微发</w:t>
      </w:r>
      <w:r>
        <w:rPr>
          <w:rFonts w:hint="eastAsia"/>
        </w:rPr>
        <w:t>黄</w:t>
      </w:r>
      <w:r w:rsidRPr="00FC0446">
        <w:rPr>
          <w:rFonts w:hint="eastAsia"/>
        </w:rPr>
        <w:t>，盛出待用</w:t>
      </w:r>
      <w:r>
        <w:t>。</w:t>
      </w:r>
    </w:p>
    <w:p w14:paraId="0799B4E2" w14:textId="77777777" w:rsidR="00CC31C2" w:rsidRDefault="00CC31C2" w:rsidP="00CC31C2">
      <w:pPr>
        <w:pStyle w:val="afff5"/>
        <w:spacing w:before="120" w:after="120"/>
      </w:pPr>
      <w:r>
        <w:rPr>
          <w:rFonts w:hint="eastAsia"/>
        </w:rPr>
        <w:t>煲姜</w:t>
      </w:r>
    </w:p>
    <w:p w14:paraId="2EBCEA90" w14:textId="77777777" w:rsidR="00CC31C2" w:rsidRDefault="00CC31C2" w:rsidP="00CC31C2">
      <w:pPr>
        <w:pStyle w:val="afffff5"/>
        <w:ind w:firstLine="420"/>
      </w:pPr>
      <w:r>
        <w:rPr>
          <w:rFonts w:hint="eastAsia"/>
        </w:rPr>
        <w:t>加入</w:t>
      </w:r>
      <w:r>
        <w:t>猪筒骨、</w:t>
      </w:r>
      <w:r>
        <w:rPr>
          <w:rFonts w:hint="eastAsia"/>
        </w:rPr>
        <w:t>炒干</w:t>
      </w:r>
      <w:r>
        <w:t>水分的</w:t>
      </w:r>
      <w:r>
        <w:rPr>
          <w:rFonts w:hint="eastAsia"/>
        </w:rPr>
        <w:t>姜</w:t>
      </w:r>
      <w:r>
        <w:t>，再加入红糖</w:t>
      </w:r>
      <w:r>
        <w:rPr>
          <w:rFonts w:hint="eastAsia"/>
        </w:rPr>
        <w:t>、</w:t>
      </w:r>
      <w:r>
        <w:t>黑米醋</w:t>
      </w:r>
      <w:r>
        <w:rPr>
          <w:rFonts w:hint="eastAsia"/>
        </w:rPr>
        <w:t>，黑米醋</w:t>
      </w:r>
      <w:r>
        <w:t>应没过</w:t>
      </w:r>
      <w:r>
        <w:rPr>
          <w:rFonts w:hint="eastAsia"/>
        </w:rPr>
        <w:t>姜</w:t>
      </w:r>
      <w:r>
        <w:t>，先开大火煮至沸腾</w:t>
      </w:r>
      <w:r>
        <w:rPr>
          <w:rFonts w:hint="eastAsia"/>
        </w:rPr>
        <w:t>后</w:t>
      </w:r>
      <w:r>
        <w:t>，</w:t>
      </w:r>
      <w:r>
        <w:rPr>
          <w:rFonts w:hint="eastAsia"/>
        </w:rPr>
        <w:t>转小火慢慢</w:t>
      </w:r>
      <w:r>
        <w:t>熬煮</w:t>
      </w:r>
      <w:r>
        <w:rPr>
          <w:rFonts w:hint="eastAsia"/>
        </w:rPr>
        <w:t>，</w:t>
      </w:r>
      <w:r>
        <w:t>在熬煮过程中</w:t>
      </w:r>
      <w:r>
        <w:rPr>
          <w:rFonts w:hint="eastAsia"/>
        </w:rPr>
        <w:t>不定时间隔</w:t>
      </w:r>
      <w:r>
        <w:t>放入适量</w:t>
      </w:r>
      <w:r>
        <w:rPr>
          <w:rFonts w:hint="eastAsia"/>
        </w:rPr>
        <w:t>红糖，</w:t>
      </w:r>
      <w:r>
        <w:t>锅中</w:t>
      </w:r>
      <w:r>
        <w:rPr>
          <w:rFonts w:hint="eastAsia"/>
        </w:rPr>
        <w:t>黑米醋</w:t>
      </w:r>
      <w:r>
        <w:t>未没过姜时应再次加入黑米醋，每天不固定时间开火</w:t>
      </w:r>
      <w:r>
        <w:rPr>
          <w:rFonts w:hint="eastAsia"/>
        </w:rPr>
        <w:t>熬煮1.5</w:t>
      </w:r>
      <w:r>
        <w:rPr>
          <w:vertAlign w:val="superscript"/>
        </w:rPr>
        <w:t xml:space="preserve"> </w:t>
      </w:r>
      <w:r>
        <w:t>h</w:t>
      </w:r>
      <w:r>
        <w:rPr>
          <w:rFonts w:hint="eastAsia"/>
        </w:rPr>
        <w:t>停下</w:t>
      </w:r>
      <w:r>
        <w:t>又换下一锅</w:t>
      </w:r>
      <w:r>
        <w:rPr>
          <w:rFonts w:hint="eastAsia"/>
        </w:rPr>
        <w:t>，反复如此</w:t>
      </w:r>
      <w:r>
        <w:t>熬制</w:t>
      </w:r>
      <w:r>
        <w:rPr>
          <w:rFonts w:hint="eastAsia"/>
        </w:rPr>
        <w:t>2个</w:t>
      </w:r>
      <w:r>
        <w:t>月</w:t>
      </w:r>
      <w:r>
        <w:rPr>
          <w:rFonts w:hint="eastAsia"/>
        </w:rPr>
        <w:t>，</w:t>
      </w:r>
      <w:r>
        <w:t>姜变粉糯。每</w:t>
      </w:r>
      <w:r>
        <w:rPr>
          <w:rFonts w:hint="eastAsia"/>
        </w:rPr>
        <w:t>锅2个</w:t>
      </w:r>
      <w:r>
        <w:t>猪筒骨、8.5</w:t>
      </w:r>
      <w:r>
        <w:rPr>
          <w:vertAlign w:val="superscript"/>
        </w:rPr>
        <w:t xml:space="preserve"> </w:t>
      </w:r>
      <w:r>
        <w:t>kg</w:t>
      </w:r>
      <w:r w:rsidRPr="00D97AC2">
        <w:rPr>
          <w:rFonts w:hint="eastAsia"/>
        </w:rPr>
        <w:t>～</w:t>
      </w:r>
      <w:r>
        <w:t>9</w:t>
      </w:r>
      <w:r>
        <w:rPr>
          <w:vertAlign w:val="superscript"/>
        </w:rPr>
        <w:t xml:space="preserve"> </w:t>
      </w:r>
      <w:r>
        <w:t>kg</w:t>
      </w:r>
      <w:r>
        <w:rPr>
          <w:rFonts w:hint="eastAsia"/>
        </w:rPr>
        <w:t>姜。红糖</w:t>
      </w:r>
      <w:r>
        <w:t>、黑米醋比例为</w:t>
      </w:r>
      <w:r>
        <w:rPr>
          <w:rFonts w:hint="eastAsia"/>
        </w:rPr>
        <w:t>0</w:t>
      </w:r>
      <w:r>
        <w:t>.25</w:t>
      </w:r>
      <w:r>
        <w:rPr>
          <w:vertAlign w:val="superscript"/>
        </w:rPr>
        <w:t xml:space="preserve"> </w:t>
      </w:r>
      <w:r>
        <w:t>kg</w:t>
      </w:r>
      <w:r w:rsidRPr="00D97AC2">
        <w:rPr>
          <w:rFonts w:hint="eastAsia"/>
        </w:rPr>
        <w:t>～</w:t>
      </w:r>
      <w:r>
        <w:rPr>
          <w:rFonts w:hint="eastAsia"/>
        </w:rPr>
        <w:t>0.</w:t>
      </w:r>
      <w:r>
        <w:t>3</w:t>
      </w:r>
      <w:r>
        <w:rPr>
          <w:vertAlign w:val="superscript"/>
        </w:rPr>
        <w:t xml:space="preserve"> </w:t>
      </w:r>
      <w:r>
        <w:t>kg:0.5</w:t>
      </w:r>
      <w:r>
        <w:rPr>
          <w:vertAlign w:val="superscript"/>
        </w:rPr>
        <w:t xml:space="preserve"> </w:t>
      </w:r>
      <w:r>
        <w:t>kg</w:t>
      </w:r>
      <w:r>
        <w:rPr>
          <w:rFonts w:hint="eastAsia"/>
        </w:rPr>
        <w:t>。</w:t>
      </w:r>
    </w:p>
    <w:p w14:paraId="207F7373" w14:textId="77777777" w:rsidR="00CC31C2" w:rsidRDefault="00CC31C2" w:rsidP="00CC31C2">
      <w:pPr>
        <w:pStyle w:val="afff5"/>
        <w:spacing w:before="120" w:after="120"/>
      </w:pPr>
      <w:r>
        <w:rPr>
          <w:rFonts w:hint="eastAsia"/>
        </w:rPr>
        <w:t>猪脚处理</w:t>
      </w:r>
    </w:p>
    <w:p w14:paraId="547CD426" w14:textId="3E21FFA9" w:rsidR="00CC31C2" w:rsidRPr="007E0F16" w:rsidRDefault="00CC31C2" w:rsidP="00CC31C2">
      <w:pPr>
        <w:pStyle w:val="afffff5"/>
        <w:ind w:firstLine="420"/>
      </w:pPr>
      <w:r>
        <w:rPr>
          <w:rFonts w:hint="eastAsia"/>
        </w:rPr>
        <w:t>猪脚去毛、洗净、切块（长度5</w:t>
      </w:r>
      <w:r>
        <w:rPr>
          <w:vertAlign w:val="superscript"/>
        </w:rPr>
        <w:t xml:space="preserve"> </w:t>
      </w:r>
      <w:r>
        <w:t>cm</w:t>
      </w:r>
      <w:r>
        <w:rPr>
          <w:rFonts w:hint="eastAsia"/>
        </w:rPr>
        <w:t>），</w:t>
      </w:r>
      <w:r w:rsidR="003358CD">
        <w:rPr>
          <w:rFonts w:hint="eastAsia"/>
        </w:rPr>
        <w:t>若选用</w:t>
      </w:r>
      <w:r w:rsidR="003358CD">
        <w:t>的是冰冻猪脚，应先</w:t>
      </w:r>
      <w:r w:rsidR="003358CD">
        <w:rPr>
          <w:rFonts w:hint="eastAsia"/>
        </w:rPr>
        <w:t>浸泡在</w:t>
      </w:r>
      <w:r w:rsidR="003358CD">
        <w:t>水中解冻</w:t>
      </w:r>
      <w:r w:rsidR="003358CD">
        <w:rPr>
          <w:rFonts w:hint="eastAsia"/>
        </w:rPr>
        <w:t>。</w:t>
      </w:r>
      <w:r w:rsidR="00634F0F">
        <w:rPr>
          <w:rFonts w:hint="eastAsia"/>
        </w:rPr>
        <w:t>经过</w:t>
      </w:r>
      <w:r w:rsidR="00634F0F">
        <w:t>脱水机、</w:t>
      </w:r>
      <w:r w:rsidR="00634F0F">
        <w:rPr>
          <w:rFonts w:hint="eastAsia"/>
        </w:rPr>
        <w:t>捭水</w:t>
      </w:r>
      <w:r w:rsidR="00634F0F">
        <w:t>机</w:t>
      </w:r>
      <w:r w:rsidR="00634F0F">
        <w:rPr>
          <w:rFonts w:hint="eastAsia"/>
        </w:rPr>
        <w:t>脱水</w:t>
      </w:r>
      <w:r w:rsidR="00634F0F">
        <w:t>去血水，</w:t>
      </w:r>
      <w:r>
        <w:rPr>
          <w:rFonts w:hint="eastAsia"/>
        </w:rPr>
        <w:t>放入沸水锅中焯烫，至锅中</w:t>
      </w:r>
      <w:r>
        <w:t>水</w:t>
      </w:r>
      <w:r>
        <w:rPr>
          <w:rFonts w:hint="eastAsia"/>
        </w:rPr>
        <w:t>再次</w:t>
      </w:r>
      <w:r>
        <w:t>沸腾、</w:t>
      </w:r>
      <w:r>
        <w:rPr>
          <w:rFonts w:hint="eastAsia"/>
        </w:rPr>
        <w:t>猪脚变色后即可捞出，用</w:t>
      </w:r>
      <w:r>
        <w:t>水</w:t>
      </w:r>
      <w:r>
        <w:rPr>
          <w:rFonts w:hint="eastAsia"/>
        </w:rPr>
        <w:t>洗去浮沫</w:t>
      </w:r>
      <w:r>
        <w:t>、冲洗干净</w:t>
      </w:r>
      <w:r>
        <w:rPr>
          <w:rFonts w:hint="eastAsia"/>
        </w:rPr>
        <w:t>，沥干多余水分。</w:t>
      </w:r>
    </w:p>
    <w:p w14:paraId="53E399AF" w14:textId="77777777" w:rsidR="00CC31C2" w:rsidRDefault="00CC31C2" w:rsidP="00CC31C2">
      <w:pPr>
        <w:pStyle w:val="afff5"/>
        <w:spacing w:before="120" w:after="120"/>
      </w:pPr>
      <w:r>
        <w:rPr>
          <w:rFonts w:hint="eastAsia"/>
        </w:rPr>
        <w:t>煮蛋去壳</w:t>
      </w:r>
    </w:p>
    <w:p w14:paraId="5D8BAD48" w14:textId="1317EAAC" w:rsidR="00CC31C2" w:rsidRDefault="00CC31C2" w:rsidP="00CC31C2">
      <w:pPr>
        <w:pStyle w:val="afffff5"/>
        <w:ind w:firstLine="420"/>
        <w:rPr>
          <w:color w:val="FF0000"/>
        </w:rPr>
      </w:pPr>
      <w:r w:rsidRPr="00FC0446">
        <w:rPr>
          <w:rFonts w:hint="eastAsia"/>
        </w:rPr>
        <w:t>鸡蛋</w:t>
      </w:r>
      <w:r>
        <w:rPr>
          <w:rFonts w:hint="eastAsia"/>
        </w:rPr>
        <w:t>冷水入锅</w:t>
      </w:r>
      <w:r w:rsidRPr="00FC0446">
        <w:rPr>
          <w:rFonts w:hint="eastAsia"/>
        </w:rPr>
        <w:t>，煮</w:t>
      </w:r>
      <w:r>
        <w:rPr>
          <w:rFonts w:hint="eastAsia"/>
        </w:rPr>
        <w:t>熟，捞起后立即浸入冷水，</w:t>
      </w:r>
      <w:r w:rsidRPr="00FC0446">
        <w:rPr>
          <w:rFonts w:hint="eastAsia"/>
        </w:rPr>
        <w:t>待鸡蛋冷却后剥去蛋壳</w:t>
      </w:r>
      <w:r>
        <w:rPr>
          <w:rFonts w:hint="eastAsia"/>
        </w:rPr>
        <w:t>。</w:t>
      </w:r>
    </w:p>
    <w:p w14:paraId="528393C6" w14:textId="77777777" w:rsidR="00CC31C2" w:rsidRDefault="00CC31C2" w:rsidP="00CC31C2">
      <w:pPr>
        <w:pStyle w:val="afff5"/>
        <w:spacing w:before="120" w:after="120"/>
      </w:pPr>
      <w:r>
        <w:rPr>
          <w:rFonts w:hint="eastAsia"/>
        </w:rPr>
        <w:t>加醋</w:t>
      </w:r>
      <w:r>
        <w:t>煲煮</w:t>
      </w:r>
    </w:p>
    <w:p w14:paraId="1CC8ECFF" w14:textId="6CA804DD" w:rsidR="00CC31C2" w:rsidRDefault="00CC31C2" w:rsidP="00475167">
      <w:pPr>
        <w:pStyle w:val="afffff5"/>
        <w:ind w:firstLine="420"/>
      </w:pPr>
      <w:r>
        <w:rPr>
          <w:rFonts w:hint="eastAsia"/>
        </w:rPr>
        <w:t>将</w:t>
      </w:r>
      <w:r>
        <w:t>沥干水的猪脚</w:t>
      </w:r>
      <w:r>
        <w:rPr>
          <w:rFonts w:hint="eastAsia"/>
        </w:rPr>
        <w:t>、剥壳的鸡蛋</w:t>
      </w:r>
      <w:r>
        <w:t>放入锅中，</w:t>
      </w:r>
      <w:r>
        <w:rPr>
          <w:rFonts w:hint="eastAsia"/>
        </w:rPr>
        <w:t>加入</w:t>
      </w:r>
      <w:r>
        <w:t>煲</w:t>
      </w:r>
      <w:r>
        <w:rPr>
          <w:rFonts w:hint="eastAsia"/>
        </w:rPr>
        <w:t>好</w:t>
      </w:r>
      <w:r>
        <w:t>的姜</w:t>
      </w:r>
      <w:r>
        <w:rPr>
          <w:rFonts w:hint="eastAsia"/>
        </w:rPr>
        <w:t>醋，</w:t>
      </w:r>
      <w:r>
        <w:t>加入的量应没过猪脚</w:t>
      </w:r>
      <w:r>
        <w:rPr>
          <w:rFonts w:hint="eastAsia"/>
        </w:rPr>
        <w:t>和</w:t>
      </w:r>
      <w:r>
        <w:t>鸡蛋，煮开</w:t>
      </w:r>
      <w:r w:rsidR="00634F0F">
        <w:t>20</w:t>
      </w:r>
      <w:r>
        <w:rPr>
          <w:vertAlign w:val="superscript"/>
        </w:rPr>
        <w:t xml:space="preserve"> </w:t>
      </w:r>
      <w:r>
        <w:rPr>
          <w:rFonts w:hint="eastAsia"/>
        </w:rPr>
        <w:t>min后</w:t>
      </w:r>
      <w:r>
        <w:t>捞起</w:t>
      </w:r>
      <w:r>
        <w:rPr>
          <w:rFonts w:hint="eastAsia"/>
        </w:rPr>
        <w:t>猪脚，静置待锅中</w:t>
      </w:r>
      <w:r>
        <w:t>的醋变凉后，</w:t>
      </w:r>
      <w:r>
        <w:rPr>
          <w:rFonts w:hint="eastAsia"/>
        </w:rPr>
        <w:t>再将猪脚</w:t>
      </w:r>
      <w:r>
        <w:t>放</w:t>
      </w:r>
      <w:r>
        <w:rPr>
          <w:rFonts w:hint="eastAsia"/>
        </w:rPr>
        <w:t>进去</w:t>
      </w:r>
      <w:r>
        <w:t>泡</w:t>
      </w:r>
      <w:r>
        <w:rPr>
          <w:rFonts w:hint="eastAsia"/>
        </w:rPr>
        <w:t>1</w:t>
      </w:r>
      <w:r w:rsidR="00475167" w:rsidRPr="00475167">
        <w:rPr>
          <w:rFonts w:hint="eastAsia"/>
          <w:vertAlign w:val="superscript"/>
        </w:rPr>
        <w:t xml:space="preserve"> </w:t>
      </w:r>
      <w:r>
        <w:rPr>
          <w:rFonts w:hint="eastAsia"/>
        </w:rPr>
        <w:t>d</w:t>
      </w:r>
      <w:r w:rsidRPr="00D75576">
        <w:rPr>
          <w:rFonts w:hint="eastAsia"/>
        </w:rPr>
        <w:t>～</w:t>
      </w:r>
      <w:r>
        <w:rPr>
          <w:rFonts w:hint="eastAsia"/>
        </w:rPr>
        <w:t>2</w:t>
      </w:r>
      <w:r w:rsidR="00475167" w:rsidRPr="00475167">
        <w:rPr>
          <w:rFonts w:hint="eastAsia"/>
          <w:vertAlign w:val="superscript"/>
        </w:rPr>
        <w:t xml:space="preserve"> </w:t>
      </w:r>
      <w:r>
        <w:t>d</w:t>
      </w:r>
      <w:r>
        <w:rPr>
          <w:rFonts w:hint="eastAsia"/>
        </w:rPr>
        <w:t>。</w:t>
      </w:r>
    </w:p>
    <w:p w14:paraId="499D7A76" w14:textId="655D4C83" w:rsidR="00077DF7" w:rsidRDefault="003358CD" w:rsidP="00077DF7">
      <w:pPr>
        <w:pStyle w:val="afff5"/>
        <w:spacing w:before="120" w:after="120"/>
      </w:pPr>
      <w:r>
        <w:rPr>
          <w:rFonts w:hint="eastAsia"/>
        </w:rPr>
        <w:t>杀菌</w:t>
      </w:r>
    </w:p>
    <w:p w14:paraId="474D1D33" w14:textId="64F9CDD9" w:rsidR="003358CD" w:rsidRDefault="003358CD" w:rsidP="003358CD">
      <w:pPr>
        <w:pStyle w:val="afffff5"/>
        <w:ind w:firstLine="420"/>
      </w:pPr>
      <w:r>
        <w:rPr>
          <w:rFonts w:hint="eastAsia"/>
        </w:rPr>
        <w:t>将猪脚姜</w:t>
      </w:r>
      <w:r>
        <w:t>放进</w:t>
      </w:r>
      <w:r>
        <w:rPr>
          <w:rFonts w:hint="eastAsia"/>
        </w:rPr>
        <w:t>杀菌锅中</w:t>
      </w:r>
      <w:r>
        <w:t>，</w:t>
      </w:r>
      <w:r w:rsidR="00634F0F">
        <w:rPr>
          <w:rFonts w:hint="eastAsia"/>
        </w:rPr>
        <w:t>121</w:t>
      </w:r>
      <w:r w:rsidR="00634F0F">
        <w:rPr>
          <w:vertAlign w:val="superscript"/>
        </w:rPr>
        <w:t xml:space="preserve"> </w:t>
      </w:r>
      <w:r w:rsidR="00634F0F">
        <w:rPr>
          <w:rFonts w:hint="eastAsia"/>
        </w:rPr>
        <w:t>℃高温</w:t>
      </w:r>
      <w:r w:rsidR="00634F0F">
        <w:t>杀菌</w:t>
      </w:r>
      <w:r w:rsidR="00634F0F">
        <w:rPr>
          <w:rFonts w:hint="eastAsia"/>
        </w:rPr>
        <w:t>20</w:t>
      </w:r>
      <w:r w:rsidR="00634F0F">
        <w:rPr>
          <w:vertAlign w:val="superscript"/>
        </w:rPr>
        <w:t xml:space="preserve"> </w:t>
      </w:r>
      <w:r w:rsidR="00634F0F">
        <w:t>min</w:t>
      </w:r>
      <w:r w:rsidR="00634F0F" w:rsidRPr="00634F0F">
        <w:rPr>
          <w:rFonts w:hint="eastAsia"/>
        </w:rPr>
        <w:t>～</w:t>
      </w:r>
      <w:r w:rsidR="00634F0F">
        <w:t>25</w:t>
      </w:r>
      <w:r w:rsidR="00634F0F">
        <w:rPr>
          <w:vertAlign w:val="superscript"/>
        </w:rPr>
        <w:t xml:space="preserve"> </w:t>
      </w:r>
      <w:r w:rsidR="00634F0F">
        <w:t>min</w:t>
      </w:r>
      <w:r w:rsidR="00634F0F">
        <w:rPr>
          <w:rFonts w:hint="eastAsia"/>
        </w:rPr>
        <w:t>。</w:t>
      </w:r>
    </w:p>
    <w:p w14:paraId="5E5AEEBF" w14:textId="760C5E7F" w:rsidR="00634F0F" w:rsidRDefault="00634F0F" w:rsidP="00634F0F">
      <w:pPr>
        <w:pStyle w:val="afff5"/>
        <w:spacing w:before="120" w:after="120"/>
      </w:pPr>
      <w:r>
        <w:rPr>
          <w:rFonts w:hint="eastAsia"/>
        </w:rPr>
        <w:t>冷却</w:t>
      </w:r>
    </w:p>
    <w:p w14:paraId="539220C7" w14:textId="7B39EF39" w:rsidR="00634F0F" w:rsidRDefault="00634F0F" w:rsidP="00634F0F">
      <w:pPr>
        <w:pStyle w:val="afffff5"/>
        <w:ind w:firstLine="420"/>
      </w:pPr>
      <w:r>
        <w:rPr>
          <w:rFonts w:hint="eastAsia"/>
        </w:rPr>
        <w:t>将</w:t>
      </w:r>
      <w:r>
        <w:t>经杀菌后的猪脚姜放至冷却</w:t>
      </w:r>
      <w:r>
        <w:rPr>
          <w:rFonts w:hint="eastAsia"/>
        </w:rPr>
        <w:t>室</w:t>
      </w:r>
      <w:r w:rsidR="00454216">
        <w:rPr>
          <w:rFonts w:hint="eastAsia"/>
        </w:rPr>
        <w:t>进行冷却处理</w:t>
      </w:r>
      <w:r>
        <w:t>，冷却至常温。</w:t>
      </w:r>
    </w:p>
    <w:p w14:paraId="7458D721" w14:textId="7B120469" w:rsidR="00634F0F" w:rsidRDefault="00634F0F" w:rsidP="00634F0F">
      <w:pPr>
        <w:pStyle w:val="afff5"/>
        <w:spacing w:before="120" w:after="120"/>
      </w:pPr>
      <w:r>
        <w:rPr>
          <w:rFonts w:hint="eastAsia"/>
        </w:rPr>
        <w:lastRenderedPageBreak/>
        <w:t>包装</w:t>
      </w:r>
    </w:p>
    <w:p w14:paraId="7D40184B" w14:textId="08E8E6F8" w:rsidR="00634F0F" w:rsidRPr="00634F0F" w:rsidRDefault="00454216" w:rsidP="00634F0F">
      <w:pPr>
        <w:pStyle w:val="afffff5"/>
        <w:ind w:firstLine="420"/>
      </w:pPr>
      <w:r w:rsidRPr="00454216">
        <w:rPr>
          <w:rFonts w:hint="eastAsia"/>
        </w:rPr>
        <w:t>冷却好的产品经称量、装袋、抽真空封装</w:t>
      </w:r>
      <w:r>
        <w:rPr>
          <w:rFonts w:hint="eastAsia"/>
        </w:rPr>
        <w:t>。</w:t>
      </w:r>
      <w:r>
        <w:t>包装</w:t>
      </w:r>
      <w:r>
        <w:rPr>
          <w:rFonts w:hint="eastAsia"/>
        </w:rPr>
        <w:t>袋</w:t>
      </w:r>
      <w:r>
        <w:t>上应注明生产日期、保质期和食用方法。</w:t>
      </w:r>
    </w:p>
    <w:p w14:paraId="3F76CB67" w14:textId="3203674F" w:rsidR="00572E33" w:rsidRDefault="00506534" w:rsidP="00506534">
      <w:pPr>
        <w:pStyle w:val="afffff5"/>
        <w:ind w:firstLineChars="0" w:firstLine="0"/>
        <w:jc w:val="center"/>
      </w:pPr>
      <w:bookmarkStart w:id="42" w:name="BookMark8"/>
      <w:bookmarkEnd w:id="22"/>
      <w:r>
        <w:rPr>
          <w:noProof/>
        </w:rPr>
        <w:drawing>
          <wp:inline distT="0" distB="0" distL="0" distR="0" wp14:anchorId="479F1685" wp14:editId="29FBE238">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572E33">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F7308" w14:textId="77777777" w:rsidR="006D4A4B" w:rsidRDefault="006D4A4B">
      <w:pPr>
        <w:spacing w:line="240" w:lineRule="auto"/>
      </w:pPr>
      <w:r>
        <w:separator/>
      </w:r>
    </w:p>
  </w:endnote>
  <w:endnote w:type="continuationSeparator" w:id="0">
    <w:p w14:paraId="751713FB" w14:textId="77777777" w:rsidR="006D4A4B" w:rsidRDefault="006D4A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E32C4" w14:textId="77777777" w:rsidR="00572E33" w:rsidRDefault="00C62CE7">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36D52" w14:textId="77777777" w:rsidR="00572E33" w:rsidRDefault="00572E33">
    <w:pPr>
      <w:pStyle w:val="affff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0673A" w14:textId="77777777" w:rsidR="00572E33" w:rsidRDefault="00C62CE7">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6114B" w14:textId="5AF48973" w:rsidR="00572E33" w:rsidRDefault="00C62CE7">
    <w:pPr>
      <w:pStyle w:val="afffff2"/>
    </w:pPr>
    <w:r>
      <w:fldChar w:fldCharType="begin"/>
    </w:r>
    <w:r>
      <w:instrText>PAGE   \* MERGEFORMAT</w:instrText>
    </w:r>
    <w:r>
      <w:fldChar w:fldCharType="separate"/>
    </w:r>
    <w:r w:rsidR="00146A87" w:rsidRPr="00146A87">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D125D" w14:textId="6788E156" w:rsidR="00572E33" w:rsidRDefault="00C62CE7">
    <w:pPr>
      <w:pStyle w:val="afffff1"/>
    </w:pPr>
    <w:r>
      <w:fldChar w:fldCharType="begin"/>
    </w:r>
    <w:r>
      <w:instrText xml:space="preserve"> PAGE   \* MERGEFORMAT \* MERGEFORMAT </w:instrText>
    </w:r>
    <w:r>
      <w:fldChar w:fldCharType="separate"/>
    </w:r>
    <w:r w:rsidR="006E00AB">
      <w:rPr>
        <w:noProof/>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907A9" w14:textId="25DAE416" w:rsidR="00572E33" w:rsidRDefault="00C62CE7">
    <w:pPr>
      <w:pStyle w:val="afffff2"/>
    </w:pPr>
    <w:r>
      <w:fldChar w:fldCharType="begin"/>
    </w:r>
    <w:r>
      <w:instrText>PAGE   \* MERGEFORMAT</w:instrText>
    </w:r>
    <w:r>
      <w:fldChar w:fldCharType="separate"/>
    </w:r>
    <w:r w:rsidR="00146A87" w:rsidRPr="00146A8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D3977" w14:textId="77777777" w:rsidR="006D4A4B" w:rsidRDefault="006D4A4B">
      <w:pPr>
        <w:spacing w:line="240" w:lineRule="auto"/>
      </w:pPr>
      <w:r>
        <w:separator/>
      </w:r>
    </w:p>
  </w:footnote>
  <w:footnote w:type="continuationSeparator" w:id="0">
    <w:p w14:paraId="1A6721D7" w14:textId="77777777" w:rsidR="006D4A4B" w:rsidRDefault="006D4A4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2CA92" w14:textId="77777777" w:rsidR="00572E33" w:rsidRDefault="00C62CE7">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F761E" w14:textId="77777777" w:rsidR="00572E33" w:rsidRDefault="00572E33">
    <w:pPr>
      <w:pStyle w:val="affff4"/>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1540E" w14:textId="77777777" w:rsidR="00572E33" w:rsidRDefault="00C62CE7">
    <w:pPr>
      <w:pStyle w:val="af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A3715" w14:textId="6CE442A7" w:rsidR="00572E33" w:rsidRDefault="00C62CE7">
    <w:pPr>
      <w:pStyle w:val="afffffa"/>
    </w:pPr>
    <w:r>
      <w:fldChar w:fldCharType="begin"/>
    </w:r>
    <w:r>
      <w:instrText xml:space="preserve"> STYLEREF  标准文件_文件编号  \* MERGEFORMAT </w:instrText>
    </w:r>
    <w:r>
      <w:fldChar w:fldCharType="separate"/>
    </w:r>
    <w:r w:rsidR="00146A87">
      <w:rPr>
        <w:noProof/>
      </w:rPr>
      <w:t>T/GXAS XXXX</w:t>
    </w:r>
    <w:r w:rsidR="00146A87">
      <w:rPr>
        <w:noProof/>
      </w:rPr>
      <w:t>—</w:t>
    </w:r>
    <w:r w:rsidR="00146A87">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83401" w14:textId="23BE5146" w:rsidR="00572E33" w:rsidRDefault="00C62CE7">
    <w:pPr>
      <w:pStyle w:val="afffffb"/>
    </w:pPr>
    <w:r>
      <w:fldChar w:fldCharType="begin"/>
    </w:r>
    <w:r>
      <w:instrText xml:space="preserve"> STYLEREF  标准文件_文件编号 \* MERGEFORMAT </w:instrText>
    </w:r>
    <w:r>
      <w:fldChar w:fldCharType="separate"/>
    </w:r>
    <w:r w:rsidR="006E00AB">
      <w:rPr>
        <w:noProof/>
      </w:rPr>
      <w:t>T/GXAS XXXX</w:t>
    </w:r>
    <w:r w:rsidR="006E00AB">
      <w:rPr>
        <w:noProof/>
      </w:rPr>
      <w:t>—</w:t>
    </w:r>
    <w:r w:rsidR="006E00A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F0803" w14:textId="076F0D50" w:rsidR="00572E33" w:rsidRDefault="00C62CE7">
    <w:pPr>
      <w:pStyle w:val="afffffa"/>
    </w:pPr>
    <w:r>
      <w:fldChar w:fldCharType="begin"/>
    </w:r>
    <w:r>
      <w:instrText xml:space="preserve"> STYLEREF  标准文件_文件编号  \* MERGEFORMAT </w:instrText>
    </w:r>
    <w:r>
      <w:fldChar w:fldCharType="separate"/>
    </w:r>
    <w:r w:rsidR="00146A87">
      <w:rPr>
        <w:noProof/>
      </w:rPr>
      <w:t>T/GXAS XXXX</w:t>
    </w:r>
    <w:r w:rsidR="00146A87">
      <w:rPr>
        <w:noProof/>
      </w:rPr>
      <w:t>—</w:t>
    </w:r>
    <w:r w:rsidR="00146A8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5670" w:firstLine="0"/>
      </w:pPr>
    </w:lvl>
    <w:lvl w:ilvl="1">
      <w:start w:val="1"/>
      <w:numFmt w:val="decimal"/>
      <w:lvlText w:val="%1.%2"/>
      <w:lvlJc w:val="left"/>
      <w:pPr>
        <w:tabs>
          <w:tab w:val="left" w:pos="6662"/>
        </w:tabs>
        <w:ind w:left="6662" w:hanging="567"/>
      </w:pPr>
    </w:lvl>
    <w:lvl w:ilvl="2">
      <w:start w:val="1"/>
      <w:numFmt w:val="decimal"/>
      <w:lvlText w:val="%1.%2.%3"/>
      <w:lvlJc w:val="left"/>
      <w:pPr>
        <w:tabs>
          <w:tab w:val="left" w:pos="7087"/>
        </w:tabs>
        <w:ind w:left="7087" w:hanging="567"/>
      </w:pPr>
    </w:lvl>
    <w:lvl w:ilvl="3">
      <w:start w:val="1"/>
      <w:numFmt w:val="decimal"/>
      <w:lvlText w:val="%1.%2.%3.%4"/>
      <w:lvlJc w:val="left"/>
      <w:pPr>
        <w:tabs>
          <w:tab w:val="left" w:pos="7654"/>
        </w:tabs>
        <w:ind w:left="7654" w:hanging="708"/>
      </w:pPr>
    </w:lvl>
    <w:lvl w:ilvl="4">
      <w:start w:val="1"/>
      <w:numFmt w:val="decimal"/>
      <w:lvlText w:val="%1.%2.%3.%4.%5"/>
      <w:lvlJc w:val="left"/>
      <w:pPr>
        <w:tabs>
          <w:tab w:val="left" w:pos="8221"/>
        </w:tabs>
        <w:ind w:left="8221" w:hanging="850"/>
      </w:pPr>
    </w:lvl>
    <w:lvl w:ilvl="5">
      <w:start w:val="1"/>
      <w:numFmt w:val="decimal"/>
      <w:lvlText w:val="%1.%2.%3.%4.%5.%6"/>
      <w:lvlJc w:val="left"/>
      <w:pPr>
        <w:tabs>
          <w:tab w:val="left" w:pos="8930"/>
        </w:tabs>
        <w:ind w:left="8930" w:hanging="1134"/>
      </w:pPr>
    </w:lvl>
    <w:lvl w:ilvl="6">
      <w:start w:val="1"/>
      <w:numFmt w:val="decimal"/>
      <w:lvlText w:val="%1.%2.%3.%4.%5.%6.%7"/>
      <w:lvlJc w:val="left"/>
      <w:pPr>
        <w:tabs>
          <w:tab w:val="left" w:pos="9497"/>
        </w:tabs>
        <w:ind w:left="9497" w:hanging="1276"/>
      </w:pPr>
    </w:lvl>
    <w:lvl w:ilvl="7">
      <w:start w:val="1"/>
      <w:numFmt w:val="decimal"/>
      <w:lvlText w:val="%1.%2.%3.%4.%5.%6.%7.%8"/>
      <w:lvlJc w:val="left"/>
      <w:pPr>
        <w:tabs>
          <w:tab w:val="left" w:pos="10064"/>
        </w:tabs>
        <w:ind w:left="10064" w:hanging="1418"/>
      </w:pPr>
    </w:lvl>
    <w:lvl w:ilvl="8">
      <w:start w:val="1"/>
      <w:numFmt w:val="decimal"/>
      <w:lvlText w:val="%1.%2.%3.%4.%5.%6.%7.%8.%9"/>
      <w:lvlJc w:val="left"/>
      <w:pPr>
        <w:tabs>
          <w:tab w:val="left" w:pos="10772"/>
        </w:tabs>
        <w:ind w:left="1077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BB8"/>
    <w:rsid w:val="0000040A"/>
    <w:rsid w:val="000006A4"/>
    <w:rsid w:val="00000A94"/>
    <w:rsid w:val="00001972"/>
    <w:rsid w:val="00001D9A"/>
    <w:rsid w:val="00002BF1"/>
    <w:rsid w:val="00007B3A"/>
    <w:rsid w:val="0001036E"/>
    <w:rsid w:val="000107E0"/>
    <w:rsid w:val="00011FDE"/>
    <w:rsid w:val="00012C78"/>
    <w:rsid w:val="00012FFD"/>
    <w:rsid w:val="00014162"/>
    <w:rsid w:val="00014340"/>
    <w:rsid w:val="00016A9C"/>
    <w:rsid w:val="000170FA"/>
    <w:rsid w:val="00022184"/>
    <w:rsid w:val="00022762"/>
    <w:rsid w:val="000238E0"/>
    <w:rsid w:val="000249DB"/>
    <w:rsid w:val="0002595E"/>
    <w:rsid w:val="000303C3"/>
    <w:rsid w:val="000331D3"/>
    <w:rsid w:val="000346A5"/>
    <w:rsid w:val="000359C3"/>
    <w:rsid w:val="00035A7D"/>
    <w:rsid w:val="000365ED"/>
    <w:rsid w:val="000402AB"/>
    <w:rsid w:val="00041B85"/>
    <w:rsid w:val="0004249A"/>
    <w:rsid w:val="00043282"/>
    <w:rsid w:val="00044286"/>
    <w:rsid w:val="00045009"/>
    <w:rsid w:val="00045753"/>
    <w:rsid w:val="00046519"/>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77DF7"/>
    <w:rsid w:val="00080A1C"/>
    <w:rsid w:val="00081394"/>
    <w:rsid w:val="00082317"/>
    <w:rsid w:val="00083D2C"/>
    <w:rsid w:val="00086AA1"/>
    <w:rsid w:val="00086BC9"/>
    <w:rsid w:val="00087A77"/>
    <w:rsid w:val="00090CA6"/>
    <w:rsid w:val="00092B8A"/>
    <w:rsid w:val="00092FB0"/>
    <w:rsid w:val="000934C5"/>
    <w:rsid w:val="00093D25"/>
    <w:rsid w:val="00093DAB"/>
    <w:rsid w:val="00094D73"/>
    <w:rsid w:val="00095FE2"/>
    <w:rsid w:val="00096D63"/>
    <w:rsid w:val="000A0B60"/>
    <w:rsid w:val="000A0EB8"/>
    <w:rsid w:val="000A17E9"/>
    <w:rsid w:val="000A19FC"/>
    <w:rsid w:val="000A296B"/>
    <w:rsid w:val="000A5E6C"/>
    <w:rsid w:val="000A7311"/>
    <w:rsid w:val="000B04FF"/>
    <w:rsid w:val="000B060F"/>
    <w:rsid w:val="000B1592"/>
    <w:rsid w:val="000B1FF2"/>
    <w:rsid w:val="000B3CDA"/>
    <w:rsid w:val="000B40DB"/>
    <w:rsid w:val="000B5463"/>
    <w:rsid w:val="000B6A0B"/>
    <w:rsid w:val="000C0ECA"/>
    <w:rsid w:val="000C0F6C"/>
    <w:rsid w:val="000C11DB"/>
    <w:rsid w:val="000C1492"/>
    <w:rsid w:val="000C2FBD"/>
    <w:rsid w:val="000C4B41"/>
    <w:rsid w:val="000C57D6"/>
    <w:rsid w:val="000C6362"/>
    <w:rsid w:val="000C7666"/>
    <w:rsid w:val="000D0A9C"/>
    <w:rsid w:val="000D1795"/>
    <w:rsid w:val="000D26A3"/>
    <w:rsid w:val="000D329A"/>
    <w:rsid w:val="000D4B9C"/>
    <w:rsid w:val="000D4EB6"/>
    <w:rsid w:val="000D753B"/>
    <w:rsid w:val="000E4C9E"/>
    <w:rsid w:val="000E60B4"/>
    <w:rsid w:val="000E6FD7"/>
    <w:rsid w:val="000E7E7E"/>
    <w:rsid w:val="000F06E1"/>
    <w:rsid w:val="000F0E3C"/>
    <w:rsid w:val="000F19D5"/>
    <w:rsid w:val="000F4050"/>
    <w:rsid w:val="000F43C8"/>
    <w:rsid w:val="000F4AEA"/>
    <w:rsid w:val="000F67E9"/>
    <w:rsid w:val="00100CDC"/>
    <w:rsid w:val="0010350D"/>
    <w:rsid w:val="00103F14"/>
    <w:rsid w:val="00104926"/>
    <w:rsid w:val="00113B1E"/>
    <w:rsid w:val="0011711C"/>
    <w:rsid w:val="001200A9"/>
    <w:rsid w:val="00124E4F"/>
    <w:rsid w:val="00125612"/>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6A87"/>
    <w:rsid w:val="00151094"/>
    <w:rsid w:val="001529E5"/>
    <w:rsid w:val="00152FB3"/>
    <w:rsid w:val="00153C7E"/>
    <w:rsid w:val="00156B25"/>
    <w:rsid w:val="00156E1A"/>
    <w:rsid w:val="00157894"/>
    <w:rsid w:val="00157B55"/>
    <w:rsid w:val="0016026A"/>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7703E"/>
    <w:rsid w:val="001802F4"/>
    <w:rsid w:val="00180A0B"/>
    <w:rsid w:val="0018515E"/>
    <w:rsid w:val="001852C9"/>
    <w:rsid w:val="00185BA1"/>
    <w:rsid w:val="00187A0B"/>
    <w:rsid w:val="00190087"/>
    <w:rsid w:val="001913C4"/>
    <w:rsid w:val="0019348F"/>
    <w:rsid w:val="00193A07"/>
    <w:rsid w:val="00194C95"/>
    <w:rsid w:val="00195C34"/>
    <w:rsid w:val="00196EF5"/>
    <w:rsid w:val="001972B0"/>
    <w:rsid w:val="001A1A53"/>
    <w:rsid w:val="001A234A"/>
    <w:rsid w:val="001A3C48"/>
    <w:rsid w:val="001A4CF3"/>
    <w:rsid w:val="001A6696"/>
    <w:rsid w:val="001B06E8"/>
    <w:rsid w:val="001B384C"/>
    <w:rsid w:val="001B3C88"/>
    <w:rsid w:val="001B50B9"/>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F63"/>
    <w:rsid w:val="001D411C"/>
    <w:rsid w:val="001D6C45"/>
    <w:rsid w:val="001E1B6A"/>
    <w:rsid w:val="001E2484"/>
    <w:rsid w:val="001E3869"/>
    <w:rsid w:val="001E3CC4"/>
    <w:rsid w:val="001E4882"/>
    <w:rsid w:val="001E55EF"/>
    <w:rsid w:val="001E73AB"/>
    <w:rsid w:val="001F092D"/>
    <w:rsid w:val="001F143A"/>
    <w:rsid w:val="001F1605"/>
    <w:rsid w:val="001F2508"/>
    <w:rsid w:val="001F27A8"/>
    <w:rsid w:val="001F4816"/>
    <w:rsid w:val="001F69B4"/>
    <w:rsid w:val="001F77C7"/>
    <w:rsid w:val="00200183"/>
    <w:rsid w:val="00200333"/>
    <w:rsid w:val="0020107D"/>
    <w:rsid w:val="0020182E"/>
    <w:rsid w:val="00202AA4"/>
    <w:rsid w:val="002031F7"/>
    <w:rsid w:val="002040E6"/>
    <w:rsid w:val="0020527B"/>
    <w:rsid w:val="00205F2C"/>
    <w:rsid w:val="00210B15"/>
    <w:rsid w:val="002142EA"/>
    <w:rsid w:val="00215ADD"/>
    <w:rsid w:val="00216059"/>
    <w:rsid w:val="00216A72"/>
    <w:rsid w:val="002204BB"/>
    <w:rsid w:val="00221B79"/>
    <w:rsid w:val="00221C6B"/>
    <w:rsid w:val="002253A1"/>
    <w:rsid w:val="00225CF8"/>
    <w:rsid w:val="00225F55"/>
    <w:rsid w:val="00226354"/>
    <w:rsid w:val="0022794E"/>
    <w:rsid w:val="00233D64"/>
    <w:rsid w:val="0023482A"/>
    <w:rsid w:val="002359CB"/>
    <w:rsid w:val="00237965"/>
    <w:rsid w:val="00241E22"/>
    <w:rsid w:val="00243540"/>
    <w:rsid w:val="0024497B"/>
    <w:rsid w:val="0024515B"/>
    <w:rsid w:val="00246021"/>
    <w:rsid w:val="0024666E"/>
    <w:rsid w:val="00247F52"/>
    <w:rsid w:val="00250B25"/>
    <w:rsid w:val="00250BBE"/>
    <w:rsid w:val="002515C2"/>
    <w:rsid w:val="0025194F"/>
    <w:rsid w:val="00254A6E"/>
    <w:rsid w:val="002564B8"/>
    <w:rsid w:val="0026148A"/>
    <w:rsid w:val="00262696"/>
    <w:rsid w:val="00263D25"/>
    <w:rsid w:val="002643C3"/>
    <w:rsid w:val="00264A0C"/>
    <w:rsid w:val="00266EEB"/>
    <w:rsid w:val="002678DE"/>
    <w:rsid w:val="00267EF4"/>
    <w:rsid w:val="00270CB8"/>
    <w:rsid w:val="00271053"/>
    <w:rsid w:val="00272B08"/>
    <w:rsid w:val="00281867"/>
    <w:rsid w:val="00281BB8"/>
    <w:rsid w:val="00281E9E"/>
    <w:rsid w:val="00282405"/>
    <w:rsid w:val="00284718"/>
    <w:rsid w:val="00285170"/>
    <w:rsid w:val="00285361"/>
    <w:rsid w:val="00292D60"/>
    <w:rsid w:val="00293B30"/>
    <w:rsid w:val="00293ECB"/>
    <w:rsid w:val="00294D34"/>
    <w:rsid w:val="00294E3B"/>
    <w:rsid w:val="00296193"/>
    <w:rsid w:val="00296C66"/>
    <w:rsid w:val="00296EBE"/>
    <w:rsid w:val="002974E3"/>
    <w:rsid w:val="002A084B"/>
    <w:rsid w:val="002A1260"/>
    <w:rsid w:val="002A1589"/>
    <w:rsid w:val="002A1608"/>
    <w:rsid w:val="002A25DC"/>
    <w:rsid w:val="002A307C"/>
    <w:rsid w:val="002A3AAB"/>
    <w:rsid w:val="002A4CEA"/>
    <w:rsid w:val="002A5977"/>
    <w:rsid w:val="002A5A13"/>
    <w:rsid w:val="002A757F"/>
    <w:rsid w:val="002A7F44"/>
    <w:rsid w:val="002B0C40"/>
    <w:rsid w:val="002B1966"/>
    <w:rsid w:val="002B4508"/>
    <w:rsid w:val="002B4A53"/>
    <w:rsid w:val="002B5779"/>
    <w:rsid w:val="002B7332"/>
    <w:rsid w:val="002B7F51"/>
    <w:rsid w:val="002C09E7"/>
    <w:rsid w:val="002C1E06"/>
    <w:rsid w:val="002C3F07"/>
    <w:rsid w:val="002C5278"/>
    <w:rsid w:val="002C60A3"/>
    <w:rsid w:val="002C6B9D"/>
    <w:rsid w:val="002C7EBB"/>
    <w:rsid w:val="002D06C1"/>
    <w:rsid w:val="002D42B5"/>
    <w:rsid w:val="002D4F1A"/>
    <w:rsid w:val="002D68D3"/>
    <w:rsid w:val="002D6EC6"/>
    <w:rsid w:val="002D79AC"/>
    <w:rsid w:val="002D7F01"/>
    <w:rsid w:val="002E039D"/>
    <w:rsid w:val="002E373F"/>
    <w:rsid w:val="002E4D5A"/>
    <w:rsid w:val="002E5234"/>
    <w:rsid w:val="002E6326"/>
    <w:rsid w:val="002F1051"/>
    <w:rsid w:val="002F119D"/>
    <w:rsid w:val="002F30E0"/>
    <w:rsid w:val="002F35E4"/>
    <w:rsid w:val="002F3730"/>
    <w:rsid w:val="002F38E1"/>
    <w:rsid w:val="002F7AF6"/>
    <w:rsid w:val="00300E63"/>
    <w:rsid w:val="00302F5F"/>
    <w:rsid w:val="0030441D"/>
    <w:rsid w:val="00306063"/>
    <w:rsid w:val="00313B85"/>
    <w:rsid w:val="0031454D"/>
    <w:rsid w:val="00317988"/>
    <w:rsid w:val="003221B4"/>
    <w:rsid w:val="0032258D"/>
    <w:rsid w:val="00322E62"/>
    <w:rsid w:val="00324D13"/>
    <w:rsid w:val="00324EDD"/>
    <w:rsid w:val="00325A34"/>
    <w:rsid w:val="003331E4"/>
    <w:rsid w:val="003358CD"/>
    <w:rsid w:val="00336C64"/>
    <w:rsid w:val="00337162"/>
    <w:rsid w:val="0034194F"/>
    <w:rsid w:val="00344605"/>
    <w:rsid w:val="003474AA"/>
    <w:rsid w:val="00350D1D"/>
    <w:rsid w:val="00352ABB"/>
    <w:rsid w:val="00352C83"/>
    <w:rsid w:val="00352F1A"/>
    <w:rsid w:val="003562A3"/>
    <w:rsid w:val="0036107C"/>
    <w:rsid w:val="003615D2"/>
    <w:rsid w:val="0036429C"/>
    <w:rsid w:val="00364A53"/>
    <w:rsid w:val="003654CB"/>
    <w:rsid w:val="00365AA9"/>
    <w:rsid w:val="00365F86"/>
    <w:rsid w:val="00365F87"/>
    <w:rsid w:val="00366E89"/>
    <w:rsid w:val="0037055B"/>
    <w:rsid w:val="003705F4"/>
    <w:rsid w:val="00370D58"/>
    <w:rsid w:val="00371316"/>
    <w:rsid w:val="0037231A"/>
    <w:rsid w:val="00375B85"/>
    <w:rsid w:val="00376713"/>
    <w:rsid w:val="00381815"/>
    <w:rsid w:val="003819AF"/>
    <w:rsid w:val="003820E9"/>
    <w:rsid w:val="00382DE7"/>
    <w:rsid w:val="003830F8"/>
    <w:rsid w:val="00383A26"/>
    <w:rsid w:val="00384FFC"/>
    <w:rsid w:val="003872FC"/>
    <w:rsid w:val="00387ADC"/>
    <w:rsid w:val="00390020"/>
    <w:rsid w:val="003903D6"/>
    <w:rsid w:val="00390EE6"/>
    <w:rsid w:val="0039118F"/>
    <w:rsid w:val="00392AD7"/>
    <w:rsid w:val="00392DE0"/>
    <w:rsid w:val="003938D9"/>
    <w:rsid w:val="00394376"/>
    <w:rsid w:val="003943FF"/>
    <w:rsid w:val="003974EB"/>
    <w:rsid w:val="00397CC5"/>
    <w:rsid w:val="003A1582"/>
    <w:rsid w:val="003A167A"/>
    <w:rsid w:val="003A34E9"/>
    <w:rsid w:val="003A3D9C"/>
    <w:rsid w:val="003A4077"/>
    <w:rsid w:val="003A4AA7"/>
    <w:rsid w:val="003A5808"/>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400"/>
    <w:rsid w:val="00404869"/>
    <w:rsid w:val="00404F2A"/>
    <w:rsid w:val="00405884"/>
    <w:rsid w:val="00406B2E"/>
    <w:rsid w:val="00407112"/>
    <w:rsid w:val="00407D39"/>
    <w:rsid w:val="0041005B"/>
    <w:rsid w:val="0041477A"/>
    <w:rsid w:val="004167A3"/>
    <w:rsid w:val="00422BEB"/>
    <w:rsid w:val="00432DAA"/>
    <w:rsid w:val="00434305"/>
    <w:rsid w:val="00435DF7"/>
    <w:rsid w:val="004361CF"/>
    <w:rsid w:val="0044083F"/>
    <w:rsid w:val="00441AE7"/>
    <w:rsid w:val="0044500E"/>
    <w:rsid w:val="00445574"/>
    <w:rsid w:val="004467FB"/>
    <w:rsid w:val="004479E0"/>
    <w:rsid w:val="00452D6B"/>
    <w:rsid w:val="00454216"/>
    <w:rsid w:val="00454484"/>
    <w:rsid w:val="0045517B"/>
    <w:rsid w:val="00461415"/>
    <w:rsid w:val="00462FD2"/>
    <w:rsid w:val="00463B77"/>
    <w:rsid w:val="00463C7B"/>
    <w:rsid w:val="004644A6"/>
    <w:rsid w:val="004659BD"/>
    <w:rsid w:val="00470775"/>
    <w:rsid w:val="004746B1"/>
    <w:rsid w:val="00475167"/>
    <w:rsid w:val="0047583F"/>
    <w:rsid w:val="00475DE8"/>
    <w:rsid w:val="004769EF"/>
    <w:rsid w:val="00481C44"/>
    <w:rsid w:val="004822C4"/>
    <w:rsid w:val="00483C6F"/>
    <w:rsid w:val="00484936"/>
    <w:rsid w:val="00485266"/>
    <w:rsid w:val="00485C89"/>
    <w:rsid w:val="00486BE3"/>
    <w:rsid w:val="004905E4"/>
    <w:rsid w:val="00490A89"/>
    <w:rsid w:val="00490AB4"/>
    <w:rsid w:val="00492F02"/>
    <w:rsid w:val="004933E9"/>
    <w:rsid w:val="004939AE"/>
    <w:rsid w:val="004A12DF"/>
    <w:rsid w:val="004A1BA8"/>
    <w:rsid w:val="004A1CDE"/>
    <w:rsid w:val="004A4B57"/>
    <w:rsid w:val="004A63FA"/>
    <w:rsid w:val="004A6A3D"/>
    <w:rsid w:val="004B0272"/>
    <w:rsid w:val="004B2701"/>
    <w:rsid w:val="004B2E1B"/>
    <w:rsid w:val="004B3AA8"/>
    <w:rsid w:val="004B3E93"/>
    <w:rsid w:val="004B4649"/>
    <w:rsid w:val="004B4CFC"/>
    <w:rsid w:val="004B7D7B"/>
    <w:rsid w:val="004C1FBC"/>
    <w:rsid w:val="004C25A2"/>
    <w:rsid w:val="004C3F1D"/>
    <w:rsid w:val="004C458D"/>
    <w:rsid w:val="004C47FB"/>
    <w:rsid w:val="004C5353"/>
    <w:rsid w:val="004C7556"/>
    <w:rsid w:val="004C7E8B"/>
    <w:rsid w:val="004C7E9D"/>
    <w:rsid w:val="004C7F67"/>
    <w:rsid w:val="004D076D"/>
    <w:rsid w:val="004D0EF1"/>
    <w:rsid w:val="004D2253"/>
    <w:rsid w:val="004D2911"/>
    <w:rsid w:val="004D4406"/>
    <w:rsid w:val="004D7C42"/>
    <w:rsid w:val="004E0465"/>
    <w:rsid w:val="004E127B"/>
    <w:rsid w:val="004E1C0A"/>
    <w:rsid w:val="004E30C5"/>
    <w:rsid w:val="004E4AA5"/>
    <w:rsid w:val="004E4AEE"/>
    <w:rsid w:val="004E59E3"/>
    <w:rsid w:val="004E6310"/>
    <w:rsid w:val="004E67C0"/>
    <w:rsid w:val="004F056C"/>
    <w:rsid w:val="004F391A"/>
    <w:rsid w:val="004F3CFB"/>
    <w:rsid w:val="004F50F3"/>
    <w:rsid w:val="004F6456"/>
    <w:rsid w:val="004F696E"/>
    <w:rsid w:val="004F6C71"/>
    <w:rsid w:val="00501139"/>
    <w:rsid w:val="0050363E"/>
    <w:rsid w:val="005039BC"/>
    <w:rsid w:val="005043BB"/>
    <w:rsid w:val="00504A3D"/>
    <w:rsid w:val="00505767"/>
    <w:rsid w:val="0050632E"/>
    <w:rsid w:val="00506534"/>
    <w:rsid w:val="005073F0"/>
    <w:rsid w:val="00510A7B"/>
    <w:rsid w:val="00512F6E"/>
    <w:rsid w:val="00513038"/>
    <w:rsid w:val="00514174"/>
    <w:rsid w:val="00516088"/>
    <w:rsid w:val="00516B0B"/>
    <w:rsid w:val="005211E7"/>
    <w:rsid w:val="0052136C"/>
    <w:rsid w:val="005220EC"/>
    <w:rsid w:val="00523263"/>
    <w:rsid w:val="00523F95"/>
    <w:rsid w:val="005241F6"/>
    <w:rsid w:val="00524D65"/>
    <w:rsid w:val="00525B16"/>
    <w:rsid w:val="00532566"/>
    <w:rsid w:val="00533D04"/>
    <w:rsid w:val="00534804"/>
    <w:rsid w:val="00534BDF"/>
    <w:rsid w:val="005354EA"/>
    <w:rsid w:val="0053585F"/>
    <w:rsid w:val="00535EC4"/>
    <w:rsid w:val="00535ED9"/>
    <w:rsid w:val="005368D2"/>
    <w:rsid w:val="0053692B"/>
    <w:rsid w:val="0053786C"/>
    <w:rsid w:val="00541455"/>
    <w:rsid w:val="00541853"/>
    <w:rsid w:val="00543BDA"/>
    <w:rsid w:val="005441CC"/>
    <w:rsid w:val="00545BAF"/>
    <w:rsid w:val="005473D4"/>
    <w:rsid w:val="0054794E"/>
    <w:rsid w:val="005479DA"/>
    <w:rsid w:val="00547BCC"/>
    <w:rsid w:val="0055013B"/>
    <w:rsid w:val="00551F6F"/>
    <w:rsid w:val="00552D84"/>
    <w:rsid w:val="00553766"/>
    <w:rsid w:val="0055487C"/>
    <w:rsid w:val="00555044"/>
    <w:rsid w:val="00561475"/>
    <w:rsid w:val="00562308"/>
    <w:rsid w:val="0056286B"/>
    <w:rsid w:val="0056487B"/>
    <w:rsid w:val="00564FB9"/>
    <w:rsid w:val="0057164D"/>
    <w:rsid w:val="00571BE5"/>
    <w:rsid w:val="00571D70"/>
    <w:rsid w:val="00572E33"/>
    <w:rsid w:val="005735EF"/>
    <w:rsid w:val="00573D9E"/>
    <w:rsid w:val="005754A7"/>
    <w:rsid w:val="005801E3"/>
    <w:rsid w:val="00581802"/>
    <w:rsid w:val="005836A8"/>
    <w:rsid w:val="0058409C"/>
    <w:rsid w:val="00584262"/>
    <w:rsid w:val="00585545"/>
    <w:rsid w:val="00586630"/>
    <w:rsid w:val="00587ADD"/>
    <w:rsid w:val="00593A49"/>
    <w:rsid w:val="00595B93"/>
    <w:rsid w:val="00596160"/>
    <w:rsid w:val="005966E2"/>
    <w:rsid w:val="00597007"/>
    <w:rsid w:val="005A0966"/>
    <w:rsid w:val="005A1080"/>
    <w:rsid w:val="005A11B7"/>
    <w:rsid w:val="005A228D"/>
    <w:rsid w:val="005A260B"/>
    <w:rsid w:val="005A4A1B"/>
    <w:rsid w:val="005A7830"/>
    <w:rsid w:val="005A7FCE"/>
    <w:rsid w:val="005B0F3F"/>
    <w:rsid w:val="005B191C"/>
    <w:rsid w:val="005B4903"/>
    <w:rsid w:val="005B518C"/>
    <w:rsid w:val="005B51CE"/>
    <w:rsid w:val="005B5885"/>
    <w:rsid w:val="005B5CD7"/>
    <w:rsid w:val="005B6CF6"/>
    <w:rsid w:val="005B7422"/>
    <w:rsid w:val="005B757E"/>
    <w:rsid w:val="005C2942"/>
    <w:rsid w:val="005C29B8"/>
    <w:rsid w:val="005C5130"/>
    <w:rsid w:val="005C5BF4"/>
    <w:rsid w:val="005C5F21"/>
    <w:rsid w:val="005C7156"/>
    <w:rsid w:val="005D0C75"/>
    <w:rsid w:val="005D2A55"/>
    <w:rsid w:val="005D4171"/>
    <w:rsid w:val="005D6A95"/>
    <w:rsid w:val="005D6AED"/>
    <w:rsid w:val="005D6B2C"/>
    <w:rsid w:val="005D6D06"/>
    <w:rsid w:val="005D6D9C"/>
    <w:rsid w:val="005E055E"/>
    <w:rsid w:val="005E1359"/>
    <w:rsid w:val="005E2335"/>
    <w:rsid w:val="005E34CA"/>
    <w:rsid w:val="005E3C18"/>
    <w:rsid w:val="005E4250"/>
    <w:rsid w:val="005E6812"/>
    <w:rsid w:val="005E7881"/>
    <w:rsid w:val="005E78E0"/>
    <w:rsid w:val="005F0D9C"/>
    <w:rsid w:val="005F284E"/>
    <w:rsid w:val="006015CE"/>
    <w:rsid w:val="00604784"/>
    <w:rsid w:val="00606419"/>
    <w:rsid w:val="00607D29"/>
    <w:rsid w:val="00611B5A"/>
    <w:rsid w:val="00612952"/>
    <w:rsid w:val="00612E85"/>
    <w:rsid w:val="00614CC1"/>
    <w:rsid w:val="00615A9D"/>
    <w:rsid w:val="006160A5"/>
    <w:rsid w:val="00617387"/>
    <w:rsid w:val="006205D6"/>
    <w:rsid w:val="00623C0C"/>
    <w:rsid w:val="00624EDE"/>
    <w:rsid w:val="006252D8"/>
    <w:rsid w:val="006259BC"/>
    <w:rsid w:val="0062636B"/>
    <w:rsid w:val="00630FD9"/>
    <w:rsid w:val="00632182"/>
    <w:rsid w:val="00632AE0"/>
    <w:rsid w:val="00633C17"/>
    <w:rsid w:val="00634D9E"/>
    <w:rsid w:val="00634F0F"/>
    <w:rsid w:val="00636927"/>
    <w:rsid w:val="00636E3E"/>
    <w:rsid w:val="006379F7"/>
    <w:rsid w:val="00637E4D"/>
    <w:rsid w:val="00640136"/>
    <w:rsid w:val="00640620"/>
    <w:rsid w:val="00641A1F"/>
    <w:rsid w:val="00645904"/>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66D2A"/>
    <w:rsid w:val="00672060"/>
    <w:rsid w:val="00672BFD"/>
    <w:rsid w:val="00674F91"/>
    <w:rsid w:val="006750B4"/>
    <w:rsid w:val="006770F4"/>
    <w:rsid w:val="00677A84"/>
    <w:rsid w:val="0068026D"/>
    <w:rsid w:val="0068066B"/>
    <w:rsid w:val="00680A27"/>
    <w:rsid w:val="006816A4"/>
    <w:rsid w:val="006819B8"/>
    <w:rsid w:val="006840A6"/>
    <w:rsid w:val="006850CD"/>
    <w:rsid w:val="00685AAB"/>
    <w:rsid w:val="006866C4"/>
    <w:rsid w:val="006919F6"/>
    <w:rsid w:val="0069617F"/>
    <w:rsid w:val="0069677A"/>
    <w:rsid w:val="00696925"/>
    <w:rsid w:val="006A07AA"/>
    <w:rsid w:val="006A25E5"/>
    <w:rsid w:val="006A2B46"/>
    <w:rsid w:val="006A336D"/>
    <w:rsid w:val="006A37B9"/>
    <w:rsid w:val="006A5FA8"/>
    <w:rsid w:val="006B2672"/>
    <w:rsid w:val="006B3B37"/>
    <w:rsid w:val="006B54BF"/>
    <w:rsid w:val="006B5F44"/>
    <w:rsid w:val="006B5F90"/>
    <w:rsid w:val="006B62E4"/>
    <w:rsid w:val="006B6EBB"/>
    <w:rsid w:val="006C1BB8"/>
    <w:rsid w:val="006C1BBA"/>
    <w:rsid w:val="006C2079"/>
    <w:rsid w:val="006C20D8"/>
    <w:rsid w:val="006C22C7"/>
    <w:rsid w:val="006C5A62"/>
    <w:rsid w:val="006C5D68"/>
    <w:rsid w:val="006C6976"/>
    <w:rsid w:val="006C6DD0"/>
    <w:rsid w:val="006D04EA"/>
    <w:rsid w:val="006D16C4"/>
    <w:rsid w:val="006D3E96"/>
    <w:rsid w:val="006D4515"/>
    <w:rsid w:val="006D4A4B"/>
    <w:rsid w:val="006D4BB1"/>
    <w:rsid w:val="006D6593"/>
    <w:rsid w:val="006E00AB"/>
    <w:rsid w:val="006E0519"/>
    <w:rsid w:val="006E7216"/>
    <w:rsid w:val="006F03A8"/>
    <w:rsid w:val="006F1CE0"/>
    <w:rsid w:val="006F2ACA"/>
    <w:rsid w:val="006F2ADC"/>
    <w:rsid w:val="006F2BFE"/>
    <w:rsid w:val="006F31E9"/>
    <w:rsid w:val="006F4AC7"/>
    <w:rsid w:val="006F5DBC"/>
    <w:rsid w:val="006F6284"/>
    <w:rsid w:val="007002C5"/>
    <w:rsid w:val="00704387"/>
    <w:rsid w:val="00707669"/>
    <w:rsid w:val="00711CBA"/>
    <w:rsid w:val="00711FB5"/>
    <w:rsid w:val="00712A01"/>
    <w:rsid w:val="00714F58"/>
    <w:rsid w:val="0071634D"/>
    <w:rsid w:val="0071702B"/>
    <w:rsid w:val="00722FBF"/>
    <w:rsid w:val="00722FC2"/>
    <w:rsid w:val="00724E1B"/>
    <w:rsid w:val="00725949"/>
    <w:rsid w:val="00727FA2"/>
    <w:rsid w:val="007322D9"/>
    <w:rsid w:val="00732BC0"/>
    <w:rsid w:val="007360C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21"/>
    <w:rsid w:val="00765EFB"/>
    <w:rsid w:val="007671CA"/>
    <w:rsid w:val="00767C61"/>
    <w:rsid w:val="0077008A"/>
    <w:rsid w:val="007714FA"/>
    <w:rsid w:val="00773589"/>
    <w:rsid w:val="00773C1F"/>
    <w:rsid w:val="00774DA4"/>
    <w:rsid w:val="00775688"/>
    <w:rsid w:val="00776599"/>
    <w:rsid w:val="0077739B"/>
    <w:rsid w:val="0078114B"/>
    <w:rsid w:val="00781DD2"/>
    <w:rsid w:val="007824D0"/>
    <w:rsid w:val="00783ECF"/>
    <w:rsid w:val="0078413A"/>
    <w:rsid w:val="007959E8"/>
    <w:rsid w:val="00795E9C"/>
    <w:rsid w:val="007A0521"/>
    <w:rsid w:val="007A1DE9"/>
    <w:rsid w:val="007A2E12"/>
    <w:rsid w:val="007A3475"/>
    <w:rsid w:val="007A41C8"/>
    <w:rsid w:val="007A54CE"/>
    <w:rsid w:val="007A6FD9"/>
    <w:rsid w:val="007A7FFA"/>
    <w:rsid w:val="007B04EB"/>
    <w:rsid w:val="007B0D4F"/>
    <w:rsid w:val="007B2265"/>
    <w:rsid w:val="007B2E68"/>
    <w:rsid w:val="007B2FD2"/>
    <w:rsid w:val="007B5A3D"/>
    <w:rsid w:val="007B5B95"/>
    <w:rsid w:val="007B6032"/>
    <w:rsid w:val="007B68EA"/>
    <w:rsid w:val="007B7453"/>
    <w:rsid w:val="007C03DB"/>
    <w:rsid w:val="007C2D89"/>
    <w:rsid w:val="007C316F"/>
    <w:rsid w:val="007C4593"/>
    <w:rsid w:val="007C5309"/>
    <w:rsid w:val="007C6069"/>
    <w:rsid w:val="007D06C4"/>
    <w:rsid w:val="007D1352"/>
    <w:rsid w:val="007D2508"/>
    <w:rsid w:val="007D346A"/>
    <w:rsid w:val="007D59C5"/>
    <w:rsid w:val="007D6518"/>
    <w:rsid w:val="007D76BD"/>
    <w:rsid w:val="007E0BF1"/>
    <w:rsid w:val="007E0F16"/>
    <w:rsid w:val="007E16A1"/>
    <w:rsid w:val="007F0ED8"/>
    <w:rsid w:val="007F0F63"/>
    <w:rsid w:val="007F759C"/>
    <w:rsid w:val="007F75CE"/>
    <w:rsid w:val="008007B7"/>
    <w:rsid w:val="008013A4"/>
    <w:rsid w:val="008027CE"/>
    <w:rsid w:val="00802F42"/>
    <w:rsid w:val="00804383"/>
    <w:rsid w:val="00804BB7"/>
    <w:rsid w:val="00804D41"/>
    <w:rsid w:val="00810257"/>
    <w:rsid w:val="008104F5"/>
    <w:rsid w:val="0081059D"/>
    <w:rsid w:val="00810705"/>
    <w:rsid w:val="00811072"/>
    <w:rsid w:val="00811369"/>
    <w:rsid w:val="00814B3F"/>
    <w:rsid w:val="00815419"/>
    <w:rsid w:val="008163C8"/>
    <w:rsid w:val="008164A1"/>
    <w:rsid w:val="008164AE"/>
    <w:rsid w:val="00816930"/>
    <w:rsid w:val="00817325"/>
    <w:rsid w:val="008209E6"/>
    <w:rsid w:val="00823303"/>
    <w:rsid w:val="008233B2"/>
    <w:rsid w:val="00823A9F"/>
    <w:rsid w:val="00823C85"/>
    <w:rsid w:val="00825138"/>
    <w:rsid w:val="008269DD"/>
    <w:rsid w:val="00830621"/>
    <w:rsid w:val="0083348C"/>
    <w:rsid w:val="00833AE0"/>
    <w:rsid w:val="00835C14"/>
    <w:rsid w:val="00836E87"/>
    <w:rsid w:val="008373D3"/>
    <w:rsid w:val="00840617"/>
    <w:rsid w:val="00840F84"/>
    <w:rsid w:val="00842A47"/>
    <w:rsid w:val="00843C13"/>
    <w:rsid w:val="008454F8"/>
    <w:rsid w:val="0085173A"/>
    <w:rsid w:val="00853F78"/>
    <w:rsid w:val="008603CE"/>
    <w:rsid w:val="008620FC"/>
    <w:rsid w:val="008627A5"/>
    <w:rsid w:val="008633FD"/>
    <w:rsid w:val="00863E05"/>
    <w:rsid w:val="00865ACA"/>
    <w:rsid w:val="00865D28"/>
    <w:rsid w:val="00865F85"/>
    <w:rsid w:val="00867C10"/>
    <w:rsid w:val="0087005E"/>
    <w:rsid w:val="00870439"/>
    <w:rsid w:val="00870DA1"/>
    <w:rsid w:val="00871801"/>
    <w:rsid w:val="00875D14"/>
    <w:rsid w:val="00882725"/>
    <w:rsid w:val="00883F93"/>
    <w:rsid w:val="00884DB3"/>
    <w:rsid w:val="00885A9D"/>
    <w:rsid w:val="008862EA"/>
    <w:rsid w:val="008864F6"/>
    <w:rsid w:val="0089049D"/>
    <w:rsid w:val="008908E7"/>
    <w:rsid w:val="008920C9"/>
    <w:rsid w:val="008928C9"/>
    <w:rsid w:val="00892D6C"/>
    <w:rsid w:val="008930CB"/>
    <w:rsid w:val="008938DC"/>
    <w:rsid w:val="00893FD1"/>
    <w:rsid w:val="00894032"/>
    <w:rsid w:val="00894836"/>
    <w:rsid w:val="00895172"/>
    <w:rsid w:val="00895680"/>
    <w:rsid w:val="00896DFF"/>
    <w:rsid w:val="0089762C"/>
    <w:rsid w:val="008A085B"/>
    <w:rsid w:val="008A143C"/>
    <w:rsid w:val="008A173B"/>
    <w:rsid w:val="008A1893"/>
    <w:rsid w:val="008A1EF9"/>
    <w:rsid w:val="008A23C9"/>
    <w:rsid w:val="008A57E6"/>
    <w:rsid w:val="008A6F81"/>
    <w:rsid w:val="008A7415"/>
    <w:rsid w:val="008A769A"/>
    <w:rsid w:val="008B0C9C"/>
    <w:rsid w:val="008B166D"/>
    <w:rsid w:val="008B17F4"/>
    <w:rsid w:val="008B194F"/>
    <w:rsid w:val="008B3615"/>
    <w:rsid w:val="008B4AC4"/>
    <w:rsid w:val="008B50C8"/>
    <w:rsid w:val="008B5281"/>
    <w:rsid w:val="008B6A5B"/>
    <w:rsid w:val="008B7E05"/>
    <w:rsid w:val="008C1797"/>
    <w:rsid w:val="008C219C"/>
    <w:rsid w:val="008C24E8"/>
    <w:rsid w:val="008C475E"/>
    <w:rsid w:val="008C619A"/>
    <w:rsid w:val="008D0CE8"/>
    <w:rsid w:val="008D1713"/>
    <w:rsid w:val="008D2D1D"/>
    <w:rsid w:val="008D453D"/>
    <w:rsid w:val="008D53AD"/>
    <w:rsid w:val="008D562B"/>
    <w:rsid w:val="008D5733"/>
    <w:rsid w:val="008D5ED5"/>
    <w:rsid w:val="008D622B"/>
    <w:rsid w:val="008D666C"/>
    <w:rsid w:val="008D7B54"/>
    <w:rsid w:val="008E0C9D"/>
    <w:rsid w:val="008E1648"/>
    <w:rsid w:val="008E1B3E"/>
    <w:rsid w:val="008E2319"/>
    <w:rsid w:val="008E4BB6"/>
    <w:rsid w:val="008E5518"/>
    <w:rsid w:val="008E6A84"/>
    <w:rsid w:val="008F0CDC"/>
    <w:rsid w:val="008F17A3"/>
    <w:rsid w:val="008F1ED3"/>
    <w:rsid w:val="008F376B"/>
    <w:rsid w:val="008F4C29"/>
    <w:rsid w:val="008F4E06"/>
    <w:rsid w:val="008F5155"/>
    <w:rsid w:val="008F70BD"/>
    <w:rsid w:val="008F788F"/>
    <w:rsid w:val="008F7EA2"/>
    <w:rsid w:val="00902722"/>
    <w:rsid w:val="009027BC"/>
    <w:rsid w:val="009062E6"/>
    <w:rsid w:val="00911BE5"/>
    <w:rsid w:val="00913CA9"/>
    <w:rsid w:val="009145AE"/>
    <w:rsid w:val="009146CE"/>
    <w:rsid w:val="00914CA7"/>
    <w:rsid w:val="00915C3E"/>
    <w:rsid w:val="009161A8"/>
    <w:rsid w:val="00917D86"/>
    <w:rsid w:val="00920669"/>
    <w:rsid w:val="00923A78"/>
    <w:rsid w:val="009245AE"/>
    <w:rsid w:val="009245F5"/>
    <w:rsid w:val="009249EC"/>
    <w:rsid w:val="00926B1E"/>
    <w:rsid w:val="009273B3"/>
    <w:rsid w:val="009305B5"/>
    <w:rsid w:val="00935B08"/>
    <w:rsid w:val="009370F6"/>
    <w:rsid w:val="009378DD"/>
    <w:rsid w:val="00942351"/>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5F91"/>
    <w:rsid w:val="00977010"/>
    <w:rsid w:val="00977D02"/>
    <w:rsid w:val="00977FF9"/>
    <w:rsid w:val="009809BB"/>
    <w:rsid w:val="0098364B"/>
    <w:rsid w:val="00985094"/>
    <w:rsid w:val="00985AA9"/>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5EF"/>
    <w:rsid w:val="009A42C1"/>
    <w:rsid w:val="009A5429"/>
    <w:rsid w:val="009A72AD"/>
    <w:rsid w:val="009B09E0"/>
    <w:rsid w:val="009B0BC5"/>
    <w:rsid w:val="009B1247"/>
    <w:rsid w:val="009B6029"/>
    <w:rsid w:val="009B65C5"/>
    <w:rsid w:val="009B6971"/>
    <w:rsid w:val="009C27F1"/>
    <w:rsid w:val="009C3062"/>
    <w:rsid w:val="009C3152"/>
    <w:rsid w:val="009C3257"/>
    <w:rsid w:val="009C4CFA"/>
    <w:rsid w:val="009C5070"/>
    <w:rsid w:val="009C5820"/>
    <w:rsid w:val="009D112C"/>
    <w:rsid w:val="009D1385"/>
    <w:rsid w:val="009D141D"/>
    <w:rsid w:val="009D2D27"/>
    <w:rsid w:val="009D2E7A"/>
    <w:rsid w:val="009D47FA"/>
    <w:rsid w:val="009D4C5B"/>
    <w:rsid w:val="009D50D2"/>
    <w:rsid w:val="009D6BCA"/>
    <w:rsid w:val="009E0345"/>
    <w:rsid w:val="009E0F62"/>
    <w:rsid w:val="009E329F"/>
    <w:rsid w:val="009E4A58"/>
    <w:rsid w:val="009E5A2D"/>
    <w:rsid w:val="009E5AB2"/>
    <w:rsid w:val="009E6219"/>
    <w:rsid w:val="009F03B3"/>
    <w:rsid w:val="009F0F2E"/>
    <w:rsid w:val="009F2B14"/>
    <w:rsid w:val="009F3808"/>
    <w:rsid w:val="009F4563"/>
    <w:rsid w:val="00A0027A"/>
    <w:rsid w:val="00A0096C"/>
    <w:rsid w:val="00A01757"/>
    <w:rsid w:val="00A028C0"/>
    <w:rsid w:val="00A02BAE"/>
    <w:rsid w:val="00A03355"/>
    <w:rsid w:val="00A06A6B"/>
    <w:rsid w:val="00A0786C"/>
    <w:rsid w:val="00A07E47"/>
    <w:rsid w:val="00A12082"/>
    <w:rsid w:val="00A129D0"/>
    <w:rsid w:val="00A12C33"/>
    <w:rsid w:val="00A138BA"/>
    <w:rsid w:val="00A14C8E"/>
    <w:rsid w:val="00A153D9"/>
    <w:rsid w:val="00A15F09"/>
    <w:rsid w:val="00A169B6"/>
    <w:rsid w:val="00A17FCB"/>
    <w:rsid w:val="00A2271D"/>
    <w:rsid w:val="00A237D5"/>
    <w:rsid w:val="00A23EDB"/>
    <w:rsid w:val="00A23EEA"/>
    <w:rsid w:val="00A2774E"/>
    <w:rsid w:val="00A30EFC"/>
    <w:rsid w:val="00A314AE"/>
    <w:rsid w:val="00A31984"/>
    <w:rsid w:val="00A32302"/>
    <w:rsid w:val="00A32D73"/>
    <w:rsid w:val="00A334C3"/>
    <w:rsid w:val="00A3367B"/>
    <w:rsid w:val="00A3597D"/>
    <w:rsid w:val="00A36DD1"/>
    <w:rsid w:val="00A4006C"/>
    <w:rsid w:val="00A40091"/>
    <w:rsid w:val="00A4030F"/>
    <w:rsid w:val="00A41C79"/>
    <w:rsid w:val="00A41CB5"/>
    <w:rsid w:val="00A42CDF"/>
    <w:rsid w:val="00A42F7F"/>
    <w:rsid w:val="00A4452E"/>
    <w:rsid w:val="00A4472C"/>
    <w:rsid w:val="00A44E69"/>
    <w:rsid w:val="00A4661E"/>
    <w:rsid w:val="00A53324"/>
    <w:rsid w:val="00A55012"/>
    <w:rsid w:val="00A55BD6"/>
    <w:rsid w:val="00A55D50"/>
    <w:rsid w:val="00A57142"/>
    <w:rsid w:val="00A62CEA"/>
    <w:rsid w:val="00A648CD"/>
    <w:rsid w:val="00A6537A"/>
    <w:rsid w:val="00A674C0"/>
    <w:rsid w:val="00A67866"/>
    <w:rsid w:val="00A70B07"/>
    <w:rsid w:val="00A723F8"/>
    <w:rsid w:val="00A74A7B"/>
    <w:rsid w:val="00A7683B"/>
    <w:rsid w:val="00A77CCB"/>
    <w:rsid w:val="00A82E03"/>
    <w:rsid w:val="00A83D8D"/>
    <w:rsid w:val="00A8446B"/>
    <w:rsid w:val="00A8473F"/>
    <w:rsid w:val="00A862D6"/>
    <w:rsid w:val="00A8715E"/>
    <w:rsid w:val="00A873C0"/>
    <w:rsid w:val="00A91308"/>
    <w:rsid w:val="00A9295B"/>
    <w:rsid w:val="00A92E14"/>
    <w:rsid w:val="00A93B09"/>
    <w:rsid w:val="00A952D7"/>
    <w:rsid w:val="00A963F7"/>
    <w:rsid w:val="00A96AD8"/>
    <w:rsid w:val="00A96D46"/>
    <w:rsid w:val="00A9785A"/>
    <w:rsid w:val="00AA052C"/>
    <w:rsid w:val="00AA1E45"/>
    <w:rsid w:val="00AA229C"/>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C7D65"/>
    <w:rsid w:val="00AD0AEF"/>
    <w:rsid w:val="00AD11B7"/>
    <w:rsid w:val="00AD1A94"/>
    <w:rsid w:val="00AD1B17"/>
    <w:rsid w:val="00AD1C05"/>
    <w:rsid w:val="00AD239B"/>
    <w:rsid w:val="00AD4126"/>
    <w:rsid w:val="00AD421C"/>
    <w:rsid w:val="00AD44FA"/>
    <w:rsid w:val="00AE070A"/>
    <w:rsid w:val="00AE101C"/>
    <w:rsid w:val="00AE2A69"/>
    <w:rsid w:val="00AE37E5"/>
    <w:rsid w:val="00AE5EB4"/>
    <w:rsid w:val="00AE68E8"/>
    <w:rsid w:val="00AF0899"/>
    <w:rsid w:val="00AF0C18"/>
    <w:rsid w:val="00AF47C5"/>
    <w:rsid w:val="00AF5398"/>
    <w:rsid w:val="00B0007A"/>
    <w:rsid w:val="00B02015"/>
    <w:rsid w:val="00B038AF"/>
    <w:rsid w:val="00B049AF"/>
    <w:rsid w:val="00B05955"/>
    <w:rsid w:val="00B07242"/>
    <w:rsid w:val="00B10534"/>
    <w:rsid w:val="00B113DB"/>
    <w:rsid w:val="00B11D8A"/>
    <w:rsid w:val="00B12981"/>
    <w:rsid w:val="00B1407E"/>
    <w:rsid w:val="00B147DD"/>
    <w:rsid w:val="00B153E3"/>
    <w:rsid w:val="00B156FD"/>
    <w:rsid w:val="00B21992"/>
    <w:rsid w:val="00B21F61"/>
    <w:rsid w:val="00B261F1"/>
    <w:rsid w:val="00B265BC"/>
    <w:rsid w:val="00B31FB1"/>
    <w:rsid w:val="00B33952"/>
    <w:rsid w:val="00B33C5E"/>
    <w:rsid w:val="00B33DDF"/>
    <w:rsid w:val="00B34289"/>
    <w:rsid w:val="00B342F4"/>
    <w:rsid w:val="00B34369"/>
    <w:rsid w:val="00B34DC2"/>
    <w:rsid w:val="00B35BD4"/>
    <w:rsid w:val="00B378E5"/>
    <w:rsid w:val="00B40160"/>
    <w:rsid w:val="00B4346D"/>
    <w:rsid w:val="00B43EF4"/>
    <w:rsid w:val="00B440F4"/>
    <w:rsid w:val="00B447A5"/>
    <w:rsid w:val="00B4543B"/>
    <w:rsid w:val="00B4654C"/>
    <w:rsid w:val="00B47293"/>
    <w:rsid w:val="00B50E50"/>
    <w:rsid w:val="00B52120"/>
    <w:rsid w:val="00B529E0"/>
    <w:rsid w:val="00B54ABC"/>
    <w:rsid w:val="00B56DDB"/>
    <w:rsid w:val="00B56FBE"/>
    <w:rsid w:val="00B60ACF"/>
    <w:rsid w:val="00B62B58"/>
    <w:rsid w:val="00B63BEF"/>
    <w:rsid w:val="00B6439D"/>
    <w:rsid w:val="00B65149"/>
    <w:rsid w:val="00B66567"/>
    <w:rsid w:val="00B66F52"/>
    <w:rsid w:val="00B66FE5"/>
    <w:rsid w:val="00B72880"/>
    <w:rsid w:val="00B733C8"/>
    <w:rsid w:val="00B74789"/>
    <w:rsid w:val="00B758BF"/>
    <w:rsid w:val="00B77EC8"/>
    <w:rsid w:val="00B827A6"/>
    <w:rsid w:val="00B831CE"/>
    <w:rsid w:val="00B86677"/>
    <w:rsid w:val="00B87131"/>
    <w:rsid w:val="00B938DD"/>
    <w:rsid w:val="00B939B1"/>
    <w:rsid w:val="00B94727"/>
    <w:rsid w:val="00B94EB2"/>
    <w:rsid w:val="00B966F4"/>
    <w:rsid w:val="00B96D40"/>
    <w:rsid w:val="00B971CC"/>
    <w:rsid w:val="00B97386"/>
    <w:rsid w:val="00B9777D"/>
    <w:rsid w:val="00BA015F"/>
    <w:rsid w:val="00BA263B"/>
    <w:rsid w:val="00BA42B2"/>
    <w:rsid w:val="00BA58D4"/>
    <w:rsid w:val="00BA5B9E"/>
    <w:rsid w:val="00BA762B"/>
    <w:rsid w:val="00BA789A"/>
    <w:rsid w:val="00BA7C9A"/>
    <w:rsid w:val="00BB3CC3"/>
    <w:rsid w:val="00BB5F8F"/>
    <w:rsid w:val="00BB657A"/>
    <w:rsid w:val="00BC1A4E"/>
    <w:rsid w:val="00BC41BE"/>
    <w:rsid w:val="00BC5DC7"/>
    <w:rsid w:val="00BC6B8B"/>
    <w:rsid w:val="00BC73D8"/>
    <w:rsid w:val="00BD52D7"/>
    <w:rsid w:val="00BD5AD2"/>
    <w:rsid w:val="00BD62AC"/>
    <w:rsid w:val="00BD6E3F"/>
    <w:rsid w:val="00BE22F3"/>
    <w:rsid w:val="00BE3497"/>
    <w:rsid w:val="00BE3B15"/>
    <w:rsid w:val="00BE5B52"/>
    <w:rsid w:val="00BE7B8D"/>
    <w:rsid w:val="00BF0993"/>
    <w:rsid w:val="00BF10A9"/>
    <w:rsid w:val="00BF1703"/>
    <w:rsid w:val="00BF231C"/>
    <w:rsid w:val="00BF3A4B"/>
    <w:rsid w:val="00BF4F7D"/>
    <w:rsid w:val="00BF51E5"/>
    <w:rsid w:val="00BF5C72"/>
    <w:rsid w:val="00BF74A6"/>
    <w:rsid w:val="00BF79FB"/>
    <w:rsid w:val="00C013AD"/>
    <w:rsid w:val="00C0347D"/>
    <w:rsid w:val="00C04904"/>
    <w:rsid w:val="00C056B3"/>
    <w:rsid w:val="00C103E5"/>
    <w:rsid w:val="00C12ECD"/>
    <w:rsid w:val="00C13319"/>
    <w:rsid w:val="00C13EE9"/>
    <w:rsid w:val="00C17731"/>
    <w:rsid w:val="00C21540"/>
    <w:rsid w:val="00C21906"/>
    <w:rsid w:val="00C21BFA"/>
    <w:rsid w:val="00C24C8D"/>
    <w:rsid w:val="00C25FE2"/>
    <w:rsid w:val="00C26B53"/>
    <w:rsid w:val="00C279B2"/>
    <w:rsid w:val="00C33E50"/>
    <w:rsid w:val="00C34C20"/>
    <w:rsid w:val="00C35A3E"/>
    <w:rsid w:val="00C35D6E"/>
    <w:rsid w:val="00C400E9"/>
    <w:rsid w:val="00C40F6E"/>
    <w:rsid w:val="00C42130"/>
    <w:rsid w:val="00C423A4"/>
    <w:rsid w:val="00C423E3"/>
    <w:rsid w:val="00C44BF5"/>
    <w:rsid w:val="00C521D6"/>
    <w:rsid w:val="00C54D53"/>
    <w:rsid w:val="00C55232"/>
    <w:rsid w:val="00C553A4"/>
    <w:rsid w:val="00C55A06"/>
    <w:rsid w:val="00C55D03"/>
    <w:rsid w:val="00C5719F"/>
    <w:rsid w:val="00C601BC"/>
    <w:rsid w:val="00C60F4B"/>
    <w:rsid w:val="00C611A4"/>
    <w:rsid w:val="00C62CE7"/>
    <w:rsid w:val="00C6329F"/>
    <w:rsid w:val="00C63340"/>
    <w:rsid w:val="00C643F9"/>
    <w:rsid w:val="00C64E95"/>
    <w:rsid w:val="00C65CE4"/>
    <w:rsid w:val="00C71372"/>
    <w:rsid w:val="00C72410"/>
    <w:rsid w:val="00C7287F"/>
    <w:rsid w:val="00C80CB8"/>
    <w:rsid w:val="00C819F8"/>
    <w:rsid w:val="00C8248C"/>
    <w:rsid w:val="00C84E33"/>
    <w:rsid w:val="00C8623E"/>
    <w:rsid w:val="00C86D6F"/>
    <w:rsid w:val="00C905FC"/>
    <w:rsid w:val="00C92D03"/>
    <w:rsid w:val="00C9319C"/>
    <w:rsid w:val="00C9435D"/>
    <w:rsid w:val="00C94DF2"/>
    <w:rsid w:val="00C95235"/>
    <w:rsid w:val="00C96741"/>
    <w:rsid w:val="00C9763A"/>
    <w:rsid w:val="00CA2143"/>
    <w:rsid w:val="00CA2D1B"/>
    <w:rsid w:val="00CA375D"/>
    <w:rsid w:val="00CA662A"/>
    <w:rsid w:val="00CA7AFD"/>
    <w:rsid w:val="00CA7C3C"/>
    <w:rsid w:val="00CB0189"/>
    <w:rsid w:val="00CB0BA2"/>
    <w:rsid w:val="00CB1A42"/>
    <w:rsid w:val="00CB1B0C"/>
    <w:rsid w:val="00CB2C0B"/>
    <w:rsid w:val="00CB439B"/>
    <w:rsid w:val="00CB517D"/>
    <w:rsid w:val="00CC038D"/>
    <w:rsid w:val="00CC08DB"/>
    <w:rsid w:val="00CC0CFD"/>
    <w:rsid w:val="00CC31C2"/>
    <w:rsid w:val="00CC39FF"/>
    <w:rsid w:val="00CC3C2F"/>
    <w:rsid w:val="00CC4AC8"/>
    <w:rsid w:val="00CC5233"/>
    <w:rsid w:val="00CC5DE6"/>
    <w:rsid w:val="00CC6E4E"/>
    <w:rsid w:val="00CC6FE8"/>
    <w:rsid w:val="00CC7202"/>
    <w:rsid w:val="00CD2808"/>
    <w:rsid w:val="00CD28BF"/>
    <w:rsid w:val="00CD3244"/>
    <w:rsid w:val="00CD4092"/>
    <w:rsid w:val="00CD4A20"/>
    <w:rsid w:val="00CD50A1"/>
    <w:rsid w:val="00CD519E"/>
    <w:rsid w:val="00CE0971"/>
    <w:rsid w:val="00CE0C4F"/>
    <w:rsid w:val="00CE30EA"/>
    <w:rsid w:val="00CE3673"/>
    <w:rsid w:val="00CE67F2"/>
    <w:rsid w:val="00CF048A"/>
    <w:rsid w:val="00CF155A"/>
    <w:rsid w:val="00CF2947"/>
    <w:rsid w:val="00CF4121"/>
    <w:rsid w:val="00CF686F"/>
    <w:rsid w:val="00CF6E60"/>
    <w:rsid w:val="00CF7BCA"/>
    <w:rsid w:val="00D008FD"/>
    <w:rsid w:val="00D0250B"/>
    <w:rsid w:val="00D0321C"/>
    <w:rsid w:val="00D035EC"/>
    <w:rsid w:val="00D04C70"/>
    <w:rsid w:val="00D06AB1"/>
    <w:rsid w:val="00D06FC1"/>
    <w:rsid w:val="00D072ED"/>
    <w:rsid w:val="00D07A16"/>
    <w:rsid w:val="00D1067E"/>
    <w:rsid w:val="00D10F50"/>
    <w:rsid w:val="00D11272"/>
    <w:rsid w:val="00D126F5"/>
    <w:rsid w:val="00D12D63"/>
    <w:rsid w:val="00D1489E"/>
    <w:rsid w:val="00D1495B"/>
    <w:rsid w:val="00D20737"/>
    <w:rsid w:val="00D209A9"/>
    <w:rsid w:val="00D21E81"/>
    <w:rsid w:val="00D223DE"/>
    <w:rsid w:val="00D25264"/>
    <w:rsid w:val="00D25E37"/>
    <w:rsid w:val="00D2661A"/>
    <w:rsid w:val="00D26D12"/>
    <w:rsid w:val="00D27582"/>
    <w:rsid w:val="00D27EC4"/>
    <w:rsid w:val="00D32719"/>
    <w:rsid w:val="00D33333"/>
    <w:rsid w:val="00D352A2"/>
    <w:rsid w:val="00D4016A"/>
    <w:rsid w:val="00D4162B"/>
    <w:rsid w:val="00D41EE6"/>
    <w:rsid w:val="00D4346A"/>
    <w:rsid w:val="00D4514F"/>
    <w:rsid w:val="00D451E2"/>
    <w:rsid w:val="00D45E89"/>
    <w:rsid w:val="00D45E8D"/>
    <w:rsid w:val="00D466AE"/>
    <w:rsid w:val="00D4734F"/>
    <w:rsid w:val="00D4757C"/>
    <w:rsid w:val="00D508E7"/>
    <w:rsid w:val="00D51054"/>
    <w:rsid w:val="00D5143C"/>
    <w:rsid w:val="00D51BF3"/>
    <w:rsid w:val="00D55766"/>
    <w:rsid w:val="00D57985"/>
    <w:rsid w:val="00D64EED"/>
    <w:rsid w:val="00D651A0"/>
    <w:rsid w:val="00D66846"/>
    <w:rsid w:val="00D66F0E"/>
    <w:rsid w:val="00D675FB"/>
    <w:rsid w:val="00D71F25"/>
    <w:rsid w:val="00D72A9C"/>
    <w:rsid w:val="00D75576"/>
    <w:rsid w:val="00D77031"/>
    <w:rsid w:val="00D772FC"/>
    <w:rsid w:val="00D83E17"/>
    <w:rsid w:val="00D84941"/>
    <w:rsid w:val="00D84FA1"/>
    <w:rsid w:val="00D851F0"/>
    <w:rsid w:val="00D86285"/>
    <w:rsid w:val="00D86DB7"/>
    <w:rsid w:val="00D87BF5"/>
    <w:rsid w:val="00D90721"/>
    <w:rsid w:val="00D90BA8"/>
    <w:rsid w:val="00D926D0"/>
    <w:rsid w:val="00D92A82"/>
    <w:rsid w:val="00D93030"/>
    <w:rsid w:val="00D950E1"/>
    <w:rsid w:val="00D952A6"/>
    <w:rsid w:val="00D97AC2"/>
    <w:rsid w:val="00D97F99"/>
    <w:rsid w:val="00DA1E08"/>
    <w:rsid w:val="00DA24F8"/>
    <w:rsid w:val="00DA28E8"/>
    <w:rsid w:val="00DA38D3"/>
    <w:rsid w:val="00DA3932"/>
    <w:rsid w:val="00DA3AFC"/>
    <w:rsid w:val="00DA64F8"/>
    <w:rsid w:val="00DA6C15"/>
    <w:rsid w:val="00DB0258"/>
    <w:rsid w:val="00DB23CA"/>
    <w:rsid w:val="00DB38EE"/>
    <w:rsid w:val="00DB498B"/>
    <w:rsid w:val="00DB6626"/>
    <w:rsid w:val="00DB66CA"/>
    <w:rsid w:val="00DB6BCA"/>
    <w:rsid w:val="00DB6F54"/>
    <w:rsid w:val="00DB704B"/>
    <w:rsid w:val="00DB73F7"/>
    <w:rsid w:val="00DC0321"/>
    <w:rsid w:val="00DC245B"/>
    <w:rsid w:val="00DC3067"/>
    <w:rsid w:val="00DC370B"/>
    <w:rsid w:val="00DC37C1"/>
    <w:rsid w:val="00DC5B90"/>
    <w:rsid w:val="00DC667F"/>
    <w:rsid w:val="00DD00FF"/>
    <w:rsid w:val="00DD0619"/>
    <w:rsid w:val="00DD07FB"/>
    <w:rsid w:val="00DD25C6"/>
    <w:rsid w:val="00DD4FE5"/>
    <w:rsid w:val="00DD529C"/>
    <w:rsid w:val="00DD54B0"/>
    <w:rsid w:val="00DD57EE"/>
    <w:rsid w:val="00DD6BCC"/>
    <w:rsid w:val="00DE0544"/>
    <w:rsid w:val="00DE0A4B"/>
    <w:rsid w:val="00DE0CAB"/>
    <w:rsid w:val="00DE2410"/>
    <w:rsid w:val="00DE2939"/>
    <w:rsid w:val="00DE5454"/>
    <w:rsid w:val="00DE6700"/>
    <w:rsid w:val="00DE6E81"/>
    <w:rsid w:val="00DE703F"/>
    <w:rsid w:val="00DE7595"/>
    <w:rsid w:val="00DF10D9"/>
    <w:rsid w:val="00DF1961"/>
    <w:rsid w:val="00DF20CD"/>
    <w:rsid w:val="00DF413B"/>
    <w:rsid w:val="00DF44DE"/>
    <w:rsid w:val="00E01138"/>
    <w:rsid w:val="00E02DFB"/>
    <w:rsid w:val="00E030F9"/>
    <w:rsid w:val="00E0311A"/>
    <w:rsid w:val="00E03138"/>
    <w:rsid w:val="00E06404"/>
    <w:rsid w:val="00E102F6"/>
    <w:rsid w:val="00E11A85"/>
    <w:rsid w:val="00E12495"/>
    <w:rsid w:val="00E1581D"/>
    <w:rsid w:val="00E15CCD"/>
    <w:rsid w:val="00E165D4"/>
    <w:rsid w:val="00E17CDE"/>
    <w:rsid w:val="00E202EF"/>
    <w:rsid w:val="00E210B5"/>
    <w:rsid w:val="00E252F6"/>
    <w:rsid w:val="00E2552F"/>
    <w:rsid w:val="00E3137A"/>
    <w:rsid w:val="00E32CCF"/>
    <w:rsid w:val="00E34A98"/>
    <w:rsid w:val="00E35D1E"/>
    <w:rsid w:val="00E364F9"/>
    <w:rsid w:val="00E365FA"/>
    <w:rsid w:val="00E36789"/>
    <w:rsid w:val="00E43049"/>
    <w:rsid w:val="00E43A2F"/>
    <w:rsid w:val="00E43BCB"/>
    <w:rsid w:val="00E44A83"/>
    <w:rsid w:val="00E46E46"/>
    <w:rsid w:val="00E479DD"/>
    <w:rsid w:val="00E502C1"/>
    <w:rsid w:val="00E502DD"/>
    <w:rsid w:val="00E50D3A"/>
    <w:rsid w:val="00E51387"/>
    <w:rsid w:val="00E51BE7"/>
    <w:rsid w:val="00E51E68"/>
    <w:rsid w:val="00E52EFD"/>
    <w:rsid w:val="00E539E6"/>
    <w:rsid w:val="00E5408A"/>
    <w:rsid w:val="00E56800"/>
    <w:rsid w:val="00E56D0E"/>
    <w:rsid w:val="00E60C63"/>
    <w:rsid w:val="00E61A56"/>
    <w:rsid w:val="00E62FF9"/>
    <w:rsid w:val="00E635D6"/>
    <w:rsid w:val="00E639BC"/>
    <w:rsid w:val="00E664CC"/>
    <w:rsid w:val="00E70388"/>
    <w:rsid w:val="00E70F92"/>
    <w:rsid w:val="00E74313"/>
    <w:rsid w:val="00E74C54"/>
    <w:rsid w:val="00E77A03"/>
    <w:rsid w:val="00E822E8"/>
    <w:rsid w:val="00E82554"/>
    <w:rsid w:val="00E82606"/>
    <w:rsid w:val="00E82701"/>
    <w:rsid w:val="00E831C1"/>
    <w:rsid w:val="00E846C8"/>
    <w:rsid w:val="00E84957"/>
    <w:rsid w:val="00E84A55"/>
    <w:rsid w:val="00E85BFF"/>
    <w:rsid w:val="00E87A8E"/>
    <w:rsid w:val="00E90391"/>
    <w:rsid w:val="00E906C2"/>
    <w:rsid w:val="00E91DBD"/>
    <w:rsid w:val="00E9311F"/>
    <w:rsid w:val="00E934D1"/>
    <w:rsid w:val="00E94AF0"/>
    <w:rsid w:val="00E95D13"/>
    <w:rsid w:val="00E95DD3"/>
    <w:rsid w:val="00E969D5"/>
    <w:rsid w:val="00E96CDB"/>
    <w:rsid w:val="00EA478A"/>
    <w:rsid w:val="00EA58D1"/>
    <w:rsid w:val="00EA61BC"/>
    <w:rsid w:val="00EA681A"/>
    <w:rsid w:val="00EA735B"/>
    <w:rsid w:val="00EB1E69"/>
    <w:rsid w:val="00EB2086"/>
    <w:rsid w:val="00EB31ED"/>
    <w:rsid w:val="00EB4B33"/>
    <w:rsid w:val="00EB5EDF"/>
    <w:rsid w:val="00EB60FE"/>
    <w:rsid w:val="00EB74DB"/>
    <w:rsid w:val="00EC2CAB"/>
    <w:rsid w:val="00EC5359"/>
    <w:rsid w:val="00EC562A"/>
    <w:rsid w:val="00ED067A"/>
    <w:rsid w:val="00ED2B50"/>
    <w:rsid w:val="00ED67E4"/>
    <w:rsid w:val="00EE0350"/>
    <w:rsid w:val="00EE0719"/>
    <w:rsid w:val="00EE0D70"/>
    <w:rsid w:val="00EE0E80"/>
    <w:rsid w:val="00EE44E6"/>
    <w:rsid w:val="00EE613F"/>
    <w:rsid w:val="00EE7295"/>
    <w:rsid w:val="00EE7869"/>
    <w:rsid w:val="00EF054A"/>
    <w:rsid w:val="00EF14EB"/>
    <w:rsid w:val="00EF3235"/>
    <w:rsid w:val="00EF42E3"/>
    <w:rsid w:val="00EF7E72"/>
    <w:rsid w:val="00F06D37"/>
    <w:rsid w:val="00F06DEE"/>
    <w:rsid w:val="00F07B9D"/>
    <w:rsid w:val="00F11586"/>
    <w:rsid w:val="00F117BB"/>
    <w:rsid w:val="00F1183B"/>
    <w:rsid w:val="00F11C9F"/>
    <w:rsid w:val="00F12263"/>
    <w:rsid w:val="00F1409D"/>
    <w:rsid w:val="00F14214"/>
    <w:rsid w:val="00F157A9"/>
    <w:rsid w:val="00F16F00"/>
    <w:rsid w:val="00F25BB6"/>
    <w:rsid w:val="00F25C8D"/>
    <w:rsid w:val="00F26B7E"/>
    <w:rsid w:val="00F27A3B"/>
    <w:rsid w:val="00F31DC5"/>
    <w:rsid w:val="00F33817"/>
    <w:rsid w:val="00F420D5"/>
    <w:rsid w:val="00F451EA"/>
    <w:rsid w:val="00F45447"/>
    <w:rsid w:val="00F456C6"/>
    <w:rsid w:val="00F4577B"/>
    <w:rsid w:val="00F46496"/>
    <w:rsid w:val="00F474D0"/>
    <w:rsid w:val="00F50179"/>
    <w:rsid w:val="00F515EE"/>
    <w:rsid w:val="00F52B46"/>
    <w:rsid w:val="00F56050"/>
    <w:rsid w:val="00F56511"/>
    <w:rsid w:val="00F6194E"/>
    <w:rsid w:val="00F623AC"/>
    <w:rsid w:val="00F6412A"/>
    <w:rsid w:val="00F65893"/>
    <w:rsid w:val="00F66A4A"/>
    <w:rsid w:val="00F70F2D"/>
    <w:rsid w:val="00F71E22"/>
    <w:rsid w:val="00F72142"/>
    <w:rsid w:val="00F72AE7"/>
    <w:rsid w:val="00F80F27"/>
    <w:rsid w:val="00F8319C"/>
    <w:rsid w:val="00F833BA"/>
    <w:rsid w:val="00F83CE5"/>
    <w:rsid w:val="00F84FD0"/>
    <w:rsid w:val="00F859A8"/>
    <w:rsid w:val="00F86D87"/>
    <w:rsid w:val="00F9108B"/>
    <w:rsid w:val="00F91349"/>
    <w:rsid w:val="00F93688"/>
    <w:rsid w:val="00F93A8A"/>
    <w:rsid w:val="00F95248"/>
    <w:rsid w:val="00F956A9"/>
    <w:rsid w:val="00F963ED"/>
    <w:rsid w:val="00F966CF"/>
    <w:rsid w:val="00F96CAE"/>
    <w:rsid w:val="00F975D1"/>
    <w:rsid w:val="00F97C99"/>
    <w:rsid w:val="00FA23BB"/>
    <w:rsid w:val="00FA45DD"/>
    <w:rsid w:val="00FA662D"/>
    <w:rsid w:val="00FA73B1"/>
    <w:rsid w:val="00FB0CB9"/>
    <w:rsid w:val="00FB1AD7"/>
    <w:rsid w:val="00FB2149"/>
    <w:rsid w:val="00FB231D"/>
    <w:rsid w:val="00FB45F1"/>
    <w:rsid w:val="00FB4A72"/>
    <w:rsid w:val="00FB4D07"/>
    <w:rsid w:val="00FB54E8"/>
    <w:rsid w:val="00FB5D55"/>
    <w:rsid w:val="00FB7054"/>
    <w:rsid w:val="00FC0446"/>
    <w:rsid w:val="00FC17B7"/>
    <w:rsid w:val="00FC2CB7"/>
    <w:rsid w:val="00FC4090"/>
    <w:rsid w:val="00FC42BA"/>
    <w:rsid w:val="00FC4A30"/>
    <w:rsid w:val="00FC55B4"/>
    <w:rsid w:val="00FC7193"/>
    <w:rsid w:val="00FC7984"/>
    <w:rsid w:val="00FD00E6"/>
    <w:rsid w:val="00FD0772"/>
    <w:rsid w:val="00FD09A1"/>
    <w:rsid w:val="00FD2A7C"/>
    <w:rsid w:val="00FD59EB"/>
    <w:rsid w:val="00FD7299"/>
    <w:rsid w:val="00FE1FBE"/>
    <w:rsid w:val="00FE3901"/>
    <w:rsid w:val="00FE39D3"/>
    <w:rsid w:val="00FE4BCE"/>
    <w:rsid w:val="00FE5134"/>
    <w:rsid w:val="00FE54AE"/>
    <w:rsid w:val="00FE576A"/>
    <w:rsid w:val="00FE7E79"/>
    <w:rsid w:val="00FF3422"/>
    <w:rsid w:val="00FF3E7D"/>
    <w:rsid w:val="00FF5B99"/>
    <w:rsid w:val="00FF730C"/>
    <w:rsid w:val="00FF73F4"/>
    <w:rsid w:val="00FF7CE4"/>
    <w:rsid w:val="00FF7E39"/>
    <w:rsid w:val="037C2EB8"/>
    <w:rsid w:val="085C5554"/>
    <w:rsid w:val="08941582"/>
    <w:rsid w:val="0D064D3A"/>
    <w:rsid w:val="11E42018"/>
    <w:rsid w:val="23D85D72"/>
    <w:rsid w:val="2D182E86"/>
    <w:rsid w:val="35823AF2"/>
    <w:rsid w:val="3CDA7149"/>
    <w:rsid w:val="3D703299"/>
    <w:rsid w:val="3E0A5ADA"/>
    <w:rsid w:val="52053685"/>
    <w:rsid w:val="57A44E13"/>
    <w:rsid w:val="5C8D574E"/>
    <w:rsid w:val="674E4D6B"/>
    <w:rsid w:val="70D7588E"/>
    <w:rsid w:val="79AD0121"/>
    <w:rsid w:val="7D6F6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42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qFormat/>
    <w:rPr>
      <w:rFonts w:ascii="Times New Roman" w:eastAsia="宋体" w:hAnsi="Times New Roman" w:cs="Times New Roman"/>
      <w:sz w:val="18"/>
      <w:szCs w:val="18"/>
    </w:rPr>
  </w:style>
  <w:style w:type="character" w:customStyle="1" w:styleId="Char2">
    <w:name w:val="页脚 Char"/>
    <w:link w:val="affff3"/>
    <w:uiPriority w:val="99"/>
    <w:qFormat/>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qFormat/>
    <w:rPr>
      <w:i/>
      <w:iCs/>
      <w:color w:val="000000"/>
    </w:rPr>
  </w:style>
  <w:style w:type="character" w:customStyle="1" w:styleId="Char5">
    <w:name w:val="标题 Char"/>
    <w:link w:val="affff7"/>
    <w:qFormat/>
    <w:rPr>
      <w:rFonts w:ascii="Arial" w:eastAsia="宋体" w:hAnsi="Arial" w:cs="Arial"/>
      <w:b/>
      <w:bCs/>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7"/>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qFormat/>
    <w:rPr>
      <w:rFonts w:ascii="宋体" w:eastAsia="宋体" w:hAnsi="Times New Roman" w:cs="Times New Roman"/>
      <w:sz w:val="18"/>
      <w:szCs w:val="18"/>
    </w:rPr>
  </w:style>
  <w:style w:type="paragraph" w:customStyle="1" w:styleId="affffffc">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afterLines="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qFormat/>
    <w:pPr>
      <w:numPr>
        <w:numId w:val="18"/>
      </w:numPr>
      <w:jc w:val="center"/>
    </w:pPr>
    <w:rPr>
      <w:rFonts w:ascii="黑体" w:eastAsia="黑体" w:hAnsi="Times New Roman"/>
      <w:sz w:val="21"/>
    </w:rPr>
  </w:style>
  <w:style w:type="paragraph" w:customStyle="1" w:styleId="aff1">
    <w:name w:val="标准文件_正文英文图标题"/>
    <w:next w:val="afffff5"/>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qFormat/>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paragraph" w:customStyle="1" w:styleId="afffffffffffa">
    <w:name w:val="段"/>
    <w:link w:val="Char8"/>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qFormat/>
    <w:rPr>
      <w:rFonts w:ascii="宋体" w:hAnsi="Times New Roman"/>
      <w:sz w:val="21"/>
    </w:rPr>
  </w:style>
  <w:style w:type="paragraph" w:customStyle="1" w:styleId="af3">
    <w:name w:val="一级条标题"/>
    <w:next w:val="afffffffffffa"/>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pPr>
      <w:numPr>
        <w:ilvl w:val="2"/>
      </w:numPr>
      <w:spacing w:before="50" w:after="50"/>
      <w:outlineLvl w:val="3"/>
    </w:pPr>
  </w:style>
  <w:style w:type="paragraph" w:customStyle="1" w:styleId="af5">
    <w:name w:val="三级条标题"/>
    <w:basedOn w:val="af4"/>
    <w:next w:val="afffffffffffa"/>
    <w:qFormat/>
    <w:pPr>
      <w:numPr>
        <w:ilvl w:val="3"/>
      </w:numPr>
      <w:outlineLvl w:val="4"/>
    </w:pPr>
  </w:style>
  <w:style w:type="paragraph" w:customStyle="1" w:styleId="af6">
    <w:name w:val="四级条标题"/>
    <w:basedOn w:val="af5"/>
    <w:next w:val="afffffffffffa"/>
    <w:qFormat/>
    <w:pPr>
      <w:numPr>
        <w:ilvl w:val="4"/>
      </w:numPr>
      <w:outlineLvl w:val="5"/>
    </w:pPr>
  </w:style>
  <w:style w:type="paragraph" w:customStyle="1" w:styleId="af7">
    <w:name w:val="五级条标题"/>
    <w:basedOn w:val="af6"/>
    <w:next w:val="afffffffffffa"/>
    <w:qFormat/>
    <w:pPr>
      <w:numPr>
        <w:ilvl w:val="5"/>
      </w:numPr>
      <w:outlineLvl w:val="6"/>
    </w:pPr>
  </w:style>
  <w:style w:type="paragraph" w:customStyle="1" w:styleId="afffffffffffb">
    <w:name w:val="二级无"/>
    <w:basedOn w:val="af4"/>
    <w:qFormat/>
    <w:pPr>
      <w:spacing w:beforeLines="0" w:afterLines="0"/>
    </w:pPr>
    <w:rPr>
      <w:rFonts w:ascii="宋体" w:eastAsia="宋体"/>
    </w:rPr>
  </w:style>
  <w:style w:type="paragraph" w:customStyle="1" w:styleId="afffffffffffc">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qFormat/>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qFormat/>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qFormat/>
    <w:pPr>
      <w:widowControl w:val="0"/>
      <w:ind w:left="833" w:hanging="408"/>
      <w:jc w:val="both"/>
    </w:pPr>
    <w:rPr>
      <w:rFonts w:ascii="宋体" w:hAnsi="Times New Roman"/>
      <w:sz w:val="21"/>
    </w:rPr>
  </w:style>
  <w:style w:type="paragraph" w:customStyle="1" w:styleId="affffffffffff1">
    <w:name w:val="列项●（二级）"/>
    <w:qFormat/>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qFormat/>
    <w:pPr>
      <w:tabs>
        <w:tab w:val="left" w:pos="1678"/>
      </w:tabs>
      <w:adjustRightInd/>
      <w:spacing w:line="240" w:lineRule="auto"/>
      <w:ind w:left="1678" w:hanging="414"/>
    </w:pPr>
    <w:rPr>
      <w:rFonts w:ascii="宋体" w:hAnsi="Times New Roman"/>
    </w:rPr>
  </w:style>
  <w:style w:type="character" w:customStyle="1" w:styleId="Char">
    <w:name w:val="文档结构图 Char"/>
    <w:basedOn w:val="afffc"/>
    <w:link w:val="affff0"/>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qFormat/>
    <w:rPr>
      <w:rFonts w:ascii="Times New Roman" w:eastAsia="宋体" w:hAnsi="Times New Roman" w:cs="Times New Roman"/>
      <w:sz w:val="18"/>
      <w:szCs w:val="18"/>
    </w:rPr>
  </w:style>
  <w:style w:type="character" w:customStyle="1" w:styleId="Char2">
    <w:name w:val="页脚 Char"/>
    <w:link w:val="affff3"/>
    <w:uiPriority w:val="99"/>
    <w:qFormat/>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qFormat/>
    <w:rPr>
      <w:i/>
      <w:iCs/>
      <w:color w:val="000000"/>
    </w:rPr>
  </w:style>
  <w:style w:type="character" w:customStyle="1" w:styleId="Char5">
    <w:name w:val="标题 Char"/>
    <w:link w:val="affff7"/>
    <w:qFormat/>
    <w:rPr>
      <w:rFonts w:ascii="Arial" w:eastAsia="宋体" w:hAnsi="Arial" w:cs="Arial"/>
      <w:b/>
      <w:bCs/>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7"/>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qFormat/>
    <w:rPr>
      <w:rFonts w:ascii="宋体" w:eastAsia="宋体" w:hAnsi="Times New Roman" w:cs="Times New Roman"/>
      <w:sz w:val="18"/>
      <w:szCs w:val="18"/>
    </w:rPr>
  </w:style>
  <w:style w:type="paragraph" w:customStyle="1" w:styleId="affffffc">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afterLines="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qFormat/>
    <w:pPr>
      <w:numPr>
        <w:numId w:val="18"/>
      </w:numPr>
      <w:jc w:val="center"/>
    </w:pPr>
    <w:rPr>
      <w:rFonts w:ascii="黑体" w:eastAsia="黑体" w:hAnsi="Times New Roman"/>
      <w:sz w:val="21"/>
    </w:rPr>
  </w:style>
  <w:style w:type="paragraph" w:customStyle="1" w:styleId="aff1">
    <w:name w:val="标准文件_正文英文图标题"/>
    <w:next w:val="afffff5"/>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qFormat/>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paragraph" w:customStyle="1" w:styleId="afffffffffffa">
    <w:name w:val="段"/>
    <w:link w:val="Char8"/>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qFormat/>
    <w:rPr>
      <w:rFonts w:ascii="宋体" w:hAnsi="Times New Roman"/>
      <w:sz w:val="21"/>
    </w:rPr>
  </w:style>
  <w:style w:type="paragraph" w:customStyle="1" w:styleId="af3">
    <w:name w:val="一级条标题"/>
    <w:next w:val="afffffffffffa"/>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pPr>
      <w:numPr>
        <w:ilvl w:val="2"/>
      </w:numPr>
      <w:spacing w:before="50" w:after="50"/>
      <w:outlineLvl w:val="3"/>
    </w:pPr>
  </w:style>
  <w:style w:type="paragraph" w:customStyle="1" w:styleId="af5">
    <w:name w:val="三级条标题"/>
    <w:basedOn w:val="af4"/>
    <w:next w:val="afffffffffffa"/>
    <w:qFormat/>
    <w:pPr>
      <w:numPr>
        <w:ilvl w:val="3"/>
      </w:numPr>
      <w:outlineLvl w:val="4"/>
    </w:pPr>
  </w:style>
  <w:style w:type="paragraph" w:customStyle="1" w:styleId="af6">
    <w:name w:val="四级条标题"/>
    <w:basedOn w:val="af5"/>
    <w:next w:val="afffffffffffa"/>
    <w:qFormat/>
    <w:pPr>
      <w:numPr>
        <w:ilvl w:val="4"/>
      </w:numPr>
      <w:outlineLvl w:val="5"/>
    </w:pPr>
  </w:style>
  <w:style w:type="paragraph" w:customStyle="1" w:styleId="af7">
    <w:name w:val="五级条标题"/>
    <w:basedOn w:val="af6"/>
    <w:next w:val="afffffffffffa"/>
    <w:qFormat/>
    <w:pPr>
      <w:numPr>
        <w:ilvl w:val="5"/>
      </w:numPr>
      <w:outlineLvl w:val="6"/>
    </w:pPr>
  </w:style>
  <w:style w:type="paragraph" w:customStyle="1" w:styleId="afffffffffffb">
    <w:name w:val="二级无"/>
    <w:basedOn w:val="af4"/>
    <w:qFormat/>
    <w:pPr>
      <w:spacing w:beforeLines="0" w:afterLines="0"/>
    </w:pPr>
    <w:rPr>
      <w:rFonts w:ascii="宋体" w:eastAsia="宋体"/>
    </w:rPr>
  </w:style>
  <w:style w:type="paragraph" w:customStyle="1" w:styleId="afffffffffffc">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qFormat/>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qFormat/>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qFormat/>
    <w:pPr>
      <w:widowControl w:val="0"/>
      <w:ind w:left="833" w:hanging="408"/>
      <w:jc w:val="both"/>
    </w:pPr>
    <w:rPr>
      <w:rFonts w:ascii="宋体" w:hAnsi="Times New Roman"/>
      <w:sz w:val="21"/>
    </w:rPr>
  </w:style>
  <w:style w:type="paragraph" w:customStyle="1" w:styleId="affffffffffff1">
    <w:name w:val="列项●（二级）"/>
    <w:qFormat/>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qFormat/>
    <w:pPr>
      <w:tabs>
        <w:tab w:val="left" w:pos="1678"/>
      </w:tabs>
      <w:adjustRightInd/>
      <w:spacing w:line="240" w:lineRule="auto"/>
      <w:ind w:left="1678" w:hanging="414"/>
    </w:pPr>
    <w:rPr>
      <w:rFonts w:ascii="宋体" w:hAnsi="Times New Roman"/>
    </w:rPr>
  </w:style>
  <w:style w:type="character" w:customStyle="1" w:styleId="Char">
    <w:name w:val="文档结构图 Char"/>
    <w:basedOn w:val="afffc"/>
    <w:link w:val="affff0"/>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5.jp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164FF9" w:rsidRDefault="00772113">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164FF9" w:rsidRDefault="00772113">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164FF9" w:rsidRDefault="00772113">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06"/>
    <w:rsid w:val="0005262A"/>
    <w:rsid w:val="00064BB8"/>
    <w:rsid w:val="00116D1A"/>
    <w:rsid w:val="00164FF9"/>
    <w:rsid w:val="001B346B"/>
    <w:rsid w:val="001D0D90"/>
    <w:rsid w:val="002019FB"/>
    <w:rsid w:val="00297E37"/>
    <w:rsid w:val="002A6A9A"/>
    <w:rsid w:val="002F24DE"/>
    <w:rsid w:val="00323BE7"/>
    <w:rsid w:val="00350D01"/>
    <w:rsid w:val="00363016"/>
    <w:rsid w:val="00376423"/>
    <w:rsid w:val="00396EA4"/>
    <w:rsid w:val="003B019E"/>
    <w:rsid w:val="003B33A0"/>
    <w:rsid w:val="0045004D"/>
    <w:rsid w:val="00490147"/>
    <w:rsid w:val="00495B16"/>
    <w:rsid w:val="005E64A8"/>
    <w:rsid w:val="00622924"/>
    <w:rsid w:val="00646891"/>
    <w:rsid w:val="00656A7C"/>
    <w:rsid w:val="006661BE"/>
    <w:rsid w:val="006F7769"/>
    <w:rsid w:val="007019F1"/>
    <w:rsid w:val="00757BF8"/>
    <w:rsid w:val="00772113"/>
    <w:rsid w:val="0079761A"/>
    <w:rsid w:val="007C624B"/>
    <w:rsid w:val="007E1F05"/>
    <w:rsid w:val="0082426A"/>
    <w:rsid w:val="00850D79"/>
    <w:rsid w:val="00911D16"/>
    <w:rsid w:val="00915E45"/>
    <w:rsid w:val="00965630"/>
    <w:rsid w:val="009A366B"/>
    <w:rsid w:val="009D177C"/>
    <w:rsid w:val="00A90694"/>
    <w:rsid w:val="00AF319E"/>
    <w:rsid w:val="00B3127C"/>
    <w:rsid w:val="00B36EAF"/>
    <w:rsid w:val="00BF33C6"/>
    <w:rsid w:val="00BF5915"/>
    <w:rsid w:val="00C27644"/>
    <w:rsid w:val="00C3521F"/>
    <w:rsid w:val="00C74A09"/>
    <w:rsid w:val="00C95881"/>
    <w:rsid w:val="00CE2049"/>
    <w:rsid w:val="00D11C44"/>
    <w:rsid w:val="00D33683"/>
    <w:rsid w:val="00D54F24"/>
    <w:rsid w:val="00D73756"/>
    <w:rsid w:val="00DA3259"/>
    <w:rsid w:val="00DD6C03"/>
    <w:rsid w:val="00DF63BA"/>
    <w:rsid w:val="00E077DC"/>
    <w:rsid w:val="00E3211D"/>
    <w:rsid w:val="00E738E9"/>
    <w:rsid w:val="00E94F98"/>
    <w:rsid w:val="00EF42A8"/>
    <w:rsid w:val="00F10422"/>
    <w:rsid w:val="00F10C26"/>
    <w:rsid w:val="00F342CF"/>
    <w:rsid w:val="00F41AD0"/>
    <w:rsid w:val="00FB7ABC"/>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qFormat/>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qFormat/>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FC6AAF-B18F-4B92-B3BC-65A495CD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752</TotalTime>
  <Pages>8</Pages>
  <Words>441</Words>
  <Characters>2516</Characters>
  <Application>Microsoft Office Word</Application>
  <DocSecurity>0</DocSecurity>
  <Lines>20</Lines>
  <Paragraphs>5</Paragraphs>
  <ScaleCrop>false</ScaleCrop>
  <Company>PCMI</Company>
  <LinksUpToDate>false</LinksUpToDate>
  <CharactersWithSpaces>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sxl</dc:creator>
  <cp:keywords/>
  <dc:description/>
  <cp:lastModifiedBy>微软用户</cp:lastModifiedBy>
  <cp:revision>2</cp:revision>
  <cp:lastPrinted>2022-03-10T07:18:00Z</cp:lastPrinted>
  <dcterms:created xsi:type="dcterms:W3CDTF">2022-03-10T08:50:00Z</dcterms:created>
  <dcterms:modified xsi:type="dcterms:W3CDTF">2022-09-30T09:11:00Z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ICV">
    <vt:lpwstr>9999B08E44E74DB09BB3E17FB4F7FE9C</vt:lpwstr>
  </property>
  <property fmtid="{D5CDD505-2E9C-101B-9397-08002B2CF9AE}" pid="16" name="DoublePage">
    <vt:lpwstr>true</vt:lpwstr>
  </property>
</Properties>
</file>